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EBC2" w14:textId="22BD1A33" w:rsidR="006F6A65" w:rsidRPr="00724CDF" w:rsidRDefault="00CF743D" w:rsidP="00724CDF">
      <w:pPr>
        <w:rPr>
          <w:rFonts w:ascii="Lucida Sans" w:hAnsi="Lucida Sans"/>
          <w:b/>
          <w:sz w:val="32"/>
          <w:szCs w:val="32"/>
        </w:rPr>
      </w:pPr>
      <w:r>
        <w:rPr>
          <w:rFonts w:ascii="Lucida Sans" w:hAnsi="Lucida Sans"/>
          <w:b/>
          <w:sz w:val="32"/>
          <w:szCs w:val="32"/>
        </w:rPr>
        <w:t>Wissenschaft zum Anfassen: Die 14. Wildauer Wissenschaftswoche an der TH Wildau begeistert</w:t>
      </w:r>
      <w:r w:rsidR="00686F8B">
        <w:rPr>
          <w:rFonts w:ascii="Lucida Sans" w:hAnsi="Lucida Sans"/>
          <w:b/>
          <w:sz w:val="32"/>
          <w:szCs w:val="32"/>
        </w:rPr>
        <w:t>e</w:t>
      </w:r>
      <w:r>
        <w:rPr>
          <w:rFonts w:ascii="Lucida Sans" w:hAnsi="Lucida Sans"/>
          <w:b/>
          <w:sz w:val="32"/>
          <w:szCs w:val="32"/>
        </w:rPr>
        <w:t xml:space="preserve"> mit Einblicken in Forschung und Innovation</w:t>
      </w:r>
    </w:p>
    <w:p w14:paraId="7A1745A5" w14:textId="05D88260" w:rsidR="00F34F5C" w:rsidRPr="006A6D3B" w:rsidRDefault="00686F8B" w:rsidP="005A7710">
      <w:pPr>
        <w:pStyle w:val="StandardWeb"/>
        <w:rPr>
          <w:rFonts w:ascii="Lucida Sans Unicode" w:eastAsiaTheme="minorHAnsi" w:hAnsi="Lucida Sans Unicode" w:cs="Lucida Sans Unicode"/>
          <w:i/>
          <w:sz w:val="20"/>
          <w:szCs w:val="20"/>
          <w:lang w:eastAsia="en-US"/>
        </w:rPr>
      </w:pPr>
      <w:r w:rsidRPr="00686F8B">
        <w:rPr>
          <w:rFonts w:ascii="Lucida Sans Unicode" w:eastAsiaTheme="minorHAnsi" w:hAnsi="Lucida Sans Unicode" w:cs="Lucida Sans Unicode"/>
          <w:i/>
          <w:noProof/>
          <w:sz w:val="20"/>
          <w:szCs w:val="20"/>
        </w:rPr>
        <w:drawing>
          <wp:inline distT="0" distB="0" distL="0" distR="0" wp14:anchorId="0B58E7FC" wp14:editId="46FBB59E">
            <wp:extent cx="5760720" cy="3840480"/>
            <wp:effectExtent l="0" t="0" r="0" b="7620"/>
            <wp:docPr id="1" name="Grafik 1" descr="O:\Hochschulkommunikation\5_Redaktion\3_Redaktionsthemen\2025\03_25\2025_03_15_Rückblick_Wissenschaftswoche_MR\_DSC8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5\03_25\2025_03_15_Rückblick_Wissenschaftswoche_MR\_DSC899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B6AC5A7" w14:textId="5ED910C0" w:rsidR="00704736" w:rsidRPr="004432E1" w:rsidRDefault="00FD2BB9" w:rsidP="005A7710">
      <w:pPr>
        <w:pStyle w:val="StandardWeb"/>
        <w:rPr>
          <w:rFonts w:ascii="Lucida Sans Unicode" w:hAnsi="Lucida Sans Unicode" w:cs="Lucida Sans Unicode"/>
          <w:sz w:val="20"/>
          <w:szCs w:val="20"/>
        </w:rPr>
      </w:pPr>
      <w:r w:rsidRPr="004432E1">
        <w:rPr>
          <w:rFonts w:ascii="Lucida Sans Unicode" w:eastAsiaTheme="minorHAnsi" w:hAnsi="Lucida Sans Unicode" w:cs="Lucida Sans Unicode"/>
          <w:b/>
          <w:sz w:val="20"/>
          <w:szCs w:val="20"/>
          <w:lang w:eastAsia="en-US"/>
        </w:rPr>
        <w:t>Bildunterschrift:</w:t>
      </w:r>
      <w:r w:rsidR="00467855">
        <w:rPr>
          <w:rFonts w:ascii="Lucida Sans Unicode" w:eastAsiaTheme="minorHAnsi" w:hAnsi="Lucida Sans Unicode" w:cs="Lucida Sans Unicode"/>
          <w:sz w:val="20"/>
          <w:szCs w:val="20"/>
          <w:lang w:eastAsia="en-US"/>
        </w:rPr>
        <w:t xml:space="preserve"> </w:t>
      </w:r>
      <w:r w:rsidR="00CD7A11">
        <w:rPr>
          <w:rFonts w:ascii="Lucida Sans Unicode" w:eastAsiaTheme="minorHAnsi" w:hAnsi="Lucida Sans Unicode" w:cs="Lucida Sans Unicode"/>
          <w:sz w:val="20"/>
          <w:szCs w:val="20"/>
          <w:lang w:eastAsia="en-US"/>
        </w:rPr>
        <w:t xml:space="preserve">Im Rahmen der </w:t>
      </w:r>
      <w:r w:rsidR="00E614C3">
        <w:rPr>
          <w:rFonts w:ascii="Lucida Sans Unicode" w:eastAsiaTheme="minorHAnsi" w:hAnsi="Lucida Sans Unicode" w:cs="Lucida Sans Unicode"/>
          <w:sz w:val="20"/>
          <w:szCs w:val="20"/>
          <w:lang w:eastAsia="en-US"/>
        </w:rPr>
        <w:t>14. Wildauer Wissenschaftswoche ging es unter anderem um Informationssicherheit im Falle möglicher Cyberangriffe und darum, Unternehmen und Institutionen zu sensibilisieren.</w:t>
      </w:r>
    </w:p>
    <w:p w14:paraId="4B4C4626" w14:textId="34A8F674" w:rsidR="001B6191" w:rsidRPr="00147E6A" w:rsidRDefault="001B6191" w:rsidP="005A7710">
      <w:pPr>
        <w:pStyle w:val="StandardWeb"/>
        <w:rPr>
          <w:rFonts w:ascii="Lucida Sans Unicode" w:eastAsiaTheme="minorHAnsi" w:hAnsi="Lucida Sans Unicode" w:cs="Lucida Sans Unicode"/>
          <w:sz w:val="20"/>
          <w:szCs w:val="20"/>
          <w:lang w:eastAsia="en-US"/>
        </w:rPr>
      </w:pPr>
      <w:r w:rsidRPr="00147E6A">
        <w:rPr>
          <w:rFonts w:ascii="Lucida Sans Unicode" w:eastAsiaTheme="minorHAnsi" w:hAnsi="Lucida Sans Unicode" w:cs="Lucida Sans Unicode"/>
          <w:b/>
          <w:sz w:val="20"/>
          <w:szCs w:val="20"/>
          <w:lang w:eastAsia="en-US"/>
        </w:rPr>
        <w:t>Bild</w:t>
      </w:r>
      <w:r w:rsidRPr="00147E6A">
        <w:rPr>
          <w:rFonts w:ascii="Lucida Sans Unicode" w:eastAsiaTheme="minorHAnsi" w:hAnsi="Lucida Sans Unicode" w:cs="Lucida Sans Unicode"/>
          <w:sz w:val="20"/>
          <w:szCs w:val="20"/>
          <w:lang w:eastAsia="en-US"/>
        </w:rPr>
        <w:t xml:space="preserve">: </w:t>
      </w:r>
      <w:r w:rsidR="00E614C3">
        <w:rPr>
          <w:rFonts w:ascii="Lucida Sans Unicode" w:eastAsiaTheme="minorHAnsi" w:hAnsi="Lucida Sans Unicode" w:cs="Lucida Sans Unicode"/>
          <w:sz w:val="20"/>
          <w:szCs w:val="20"/>
          <w:lang w:eastAsia="en-US"/>
        </w:rPr>
        <w:t>Bettina Rehmann / TH Wildau</w:t>
      </w:r>
    </w:p>
    <w:p w14:paraId="42AFAB57" w14:textId="4A543B70" w:rsidR="008257BC" w:rsidRPr="00147E6A" w:rsidRDefault="008257BC" w:rsidP="005A7710">
      <w:pPr>
        <w:pStyle w:val="StandardWeb"/>
        <w:rPr>
          <w:rFonts w:ascii="Lucida Sans Unicode" w:eastAsiaTheme="minorHAnsi" w:hAnsi="Lucida Sans Unicode" w:cs="Lucida Sans Unicode"/>
          <w:sz w:val="20"/>
          <w:szCs w:val="20"/>
          <w:lang w:eastAsia="en-US"/>
        </w:rPr>
      </w:pPr>
      <w:r w:rsidRPr="00147E6A">
        <w:rPr>
          <w:rFonts w:ascii="Lucida Sans Unicode" w:eastAsiaTheme="minorHAnsi" w:hAnsi="Lucida Sans Unicode" w:cs="Lucida Sans Unicode"/>
          <w:b/>
          <w:sz w:val="20"/>
          <w:szCs w:val="20"/>
          <w:lang w:eastAsia="en-US"/>
        </w:rPr>
        <w:t>Subheadline:</w:t>
      </w:r>
      <w:r w:rsidRPr="00147E6A">
        <w:rPr>
          <w:rFonts w:ascii="Lucida Sans Unicode" w:eastAsiaTheme="minorHAnsi" w:hAnsi="Lucida Sans Unicode" w:cs="Lucida Sans Unicode"/>
          <w:sz w:val="20"/>
          <w:szCs w:val="20"/>
          <w:lang w:eastAsia="en-US"/>
        </w:rPr>
        <w:t xml:space="preserve"> </w:t>
      </w:r>
      <w:r w:rsidR="0050074F">
        <w:rPr>
          <w:rFonts w:ascii="Lucida Sans Unicode" w:eastAsiaTheme="minorHAnsi" w:hAnsi="Lucida Sans Unicode" w:cs="Lucida Sans Unicode"/>
          <w:sz w:val="20"/>
          <w:szCs w:val="20"/>
          <w:lang w:eastAsia="en-US"/>
        </w:rPr>
        <w:t xml:space="preserve">Wildauer </w:t>
      </w:r>
      <w:r w:rsidR="00A534EA" w:rsidRPr="00147E6A">
        <w:rPr>
          <w:rFonts w:ascii="Lucida Sans Unicode" w:eastAsiaTheme="minorHAnsi" w:hAnsi="Lucida Sans Unicode" w:cs="Lucida Sans Unicode"/>
          <w:sz w:val="20"/>
          <w:szCs w:val="20"/>
          <w:lang w:eastAsia="en-US"/>
        </w:rPr>
        <w:t>Wissenschaftswoche 2025</w:t>
      </w:r>
    </w:p>
    <w:p w14:paraId="377023A1" w14:textId="48319E56" w:rsidR="007A726E" w:rsidRDefault="003C7BD7" w:rsidP="008D1479">
      <w:pPr>
        <w:pStyle w:val="StandardWeb"/>
        <w:rPr>
          <w:rFonts w:ascii="Lucida Sans Unicode" w:eastAsiaTheme="minorHAnsi" w:hAnsi="Lucida Sans Unicode" w:cs="Lucida Sans Unicode"/>
          <w:b/>
          <w:sz w:val="20"/>
          <w:szCs w:val="20"/>
          <w:lang w:eastAsia="en-US"/>
        </w:rPr>
      </w:pPr>
      <w:r w:rsidRPr="004432E1">
        <w:rPr>
          <w:rFonts w:ascii="Lucida Sans Unicode" w:eastAsiaTheme="minorHAnsi" w:hAnsi="Lucida Sans Unicode" w:cs="Lucida Sans Unicode"/>
          <w:b/>
          <w:sz w:val="20"/>
          <w:szCs w:val="20"/>
          <w:lang w:eastAsia="en-US"/>
        </w:rPr>
        <w:t>Teaser:</w:t>
      </w:r>
    </w:p>
    <w:p w14:paraId="5764177D" w14:textId="1B89589C" w:rsidR="00154FAA" w:rsidRPr="00DB483D" w:rsidRDefault="00CF743D" w:rsidP="00DB483D">
      <w:pPr>
        <w:pStyle w:val="StandardWeb"/>
        <w:rPr>
          <w:rFonts w:ascii="Lucida Sans Unicode" w:eastAsiaTheme="minorHAnsi" w:hAnsi="Lucida Sans Unicode" w:cs="Lucida Sans Unicode"/>
          <w:b/>
          <w:sz w:val="20"/>
          <w:szCs w:val="20"/>
          <w:lang w:eastAsia="en-US"/>
        </w:rPr>
      </w:pPr>
      <w:r w:rsidRPr="00CF743D">
        <w:rPr>
          <w:rFonts w:ascii="Lucida Sans Unicode" w:eastAsiaTheme="minorHAnsi" w:hAnsi="Lucida Sans Unicode" w:cs="Lucida Sans Unicode"/>
          <w:b/>
          <w:sz w:val="20"/>
          <w:szCs w:val="20"/>
          <w:lang w:eastAsia="en-US"/>
        </w:rPr>
        <w:t xml:space="preserve">Mit über 550 Teilnehmenden bot die 14. Wildauer Wissenschaftswoche </w:t>
      </w:r>
      <w:r>
        <w:rPr>
          <w:rFonts w:ascii="Lucida Sans Unicode" w:eastAsiaTheme="minorHAnsi" w:hAnsi="Lucida Sans Unicode" w:cs="Lucida Sans Unicode"/>
          <w:b/>
          <w:sz w:val="20"/>
          <w:szCs w:val="20"/>
          <w:lang w:eastAsia="en-US"/>
        </w:rPr>
        <w:t xml:space="preserve">vom 10. </w:t>
      </w:r>
      <w:r w:rsidR="007127D0">
        <w:rPr>
          <w:rFonts w:ascii="Lucida Sans Unicode" w:eastAsiaTheme="minorHAnsi" w:hAnsi="Lucida Sans Unicode" w:cs="Lucida Sans Unicode"/>
          <w:b/>
          <w:sz w:val="20"/>
          <w:szCs w:val="20"/>
          <w:lang w:eastAsia="en-US"/>
        </w:rPr>
        <w:t>b</w:t>
      </w:r>
      <w:r>
        <w:rPr>
          <w:rFonts w:ascii="Lucida Sans Unicode" w:eastAsiaTheme="minorHAnsi" w:hAnsi="Lucida Sans Unicode" w:cs="Lucida Sans Unicode"/>
          <w:b/>
          <w:sz w:val="20"/>
          <w:szCs w:val="20"/>
          <w:lang w:eastAsia="en-US"/>
        </w:rPr>
        <w:t xml:space="preserve">is 14. März </w:t>
      </w:r>
      <w:r w:rsidR="003B4427">
        <w:rPr>
          <w:rFonts w:ascii="Lucida Sans Unicode" w:eastAsiaTheme="minorHAnsi" w:hAnsi="Lucida Sans Unicode" w:cs="Lucida Sans Unicode"/>
          <w:b/>
          <w:sz w:val="20"/>
          <w:szCs w:val="20"/>
          <w:lang w:eastAsia="en-US"/>
        </w:rPr>
        <w:t xml:space="preserve">2025 </w:t>
      </w:r>
      <w:r w:rsidRPr="00CF743D">
        <w:rPr>
          <w:rFonts w:ascii="Lucida Sans Unicode" w:eastAsiaTheme="minorHAnsi" w:hAnsi="Lucida Sans Unicode" w:cs="Lucida Sans Unicode"/>
          <w:b/>
          <w:sz w:val="20"/>
          <w:szCs w:val="20"/>
          <w:lang w:eastAsia="en-US"/>
        </w:rPr>
        <w:t>spannende Einblicke in aktuelle Forschu</w:t>
      </w:r>
      <w:r>
        <w:rPr>
          <w:rFonts w:ascii="Lucida Sans Unicode" w:eastAsiaTheme="minorHAnsi" w:hAnsi="Lucida Sans Unicode" w:cs="Lucida Sans Unicode"/>
          <w:b/>
          <w:sz w:val="20"/>
          <w:szCs w:val="20"/>
          <w:lang w:eastAsia="en-US"/>
        </w:rPr>
        <w:t xml:space="preserve">ngs- und Transferprojekte. In zwölf Veranstaltungen - </w:t>
      </w:r>
      <w:r w:rsidRPr="00CF743D">
        <w:rPr>
          <w:rFonts w:ascii="Lucida Sans Unicode" w:eastAsiaTheme="minorHAnsi" w:hAnsi="Lucida Sans Unicode" w:cs="Lucida Sans Unicode"/>
          <w:b/>
          <w:sz w:val="20"/>
          <w:szCs w:val="20"/>
          <w:lang w:eastAsia="en-US"/>
        </w:rPr>
        <w:t>von Künstlicher Intelligenz über</w:t>
      </w:r>
      <w:r w:rsidR="00686F8B">
        <w:rPr>
          <w:rFonts w:ascii="Lucida Sans Unicode" w:eastAsiaTheme="minorHAnsi" w:hAnsi="Lucida Sans Unicode" w:cs="Lucida Sans Unicode"/>
          <w:b/>
          <w:sz w:val="20"/>
          <w:szCs w:val="20"/>
          <w:lang w:eastAsia="en-US"/>
        </w:rPr>
        <w:t xml:space="preserve"> Informationssicherheit bis hin zu</w:t>
      </w:r>
      <w:r w:rsidRPr="00CF743D">
        <w:rPr>
          <w:rFonts w:ascii="Lucida Sans Unicode" w:eastAsiaTheme="minorHAnsi" w:hAnsi="Lucida Sans Unicode" w:cs="Lucida Sans Unicode"/>
          <w:b/>
          <w:sz w:val="20"/>
          <w:szCs w:val="20"/>
          <w:lang w:eastAsia="en-US"/>
        </w:rPr>
        <w:t xml:space="preserve"> nachhaltige</w:t>
      </w:r>
      <w:r w:rsidR="00686F8B">
        <w:rPr>
          <w:rFonts w:ascii="Lucida Sans Unicode" w:eastAsiaTheme="minorHAnsi" w:hAnsi="Lucida Sans Unicode" w:cs="Lucida Sans Unicode"/>
          <w:b/>
          <w:sz w:val="20"/>
          <w:szCs w:val="20"/>
          <w:lang w:eastAsia="en-US"/>
        </w:rPr>
        <w:t>r</w:t>
      </w:r>
      <w:r w:rsidRPr="00CF743D">
        <w:rPr>
          <w:rFonts w:ascii="Lucida Sans Unicode" w:eastAsiaTheme="minorHAnsi" w:hAnsi="Lucida Sans Unicode" w:cs="Lucida Sans Unicode"/>
          <w:b/>
          <w:sz w:val="20"/>
          <w:szCs w:val="20"/>
          <w:lang w:eastAsia="en-US"/>
        </w:rPr>
        <w:t xml:space="preserve"> Mobilität </w:t>
      </w:r>
      <w:r>
        <w:rPr>
          <w:rFonts w:ascii="Lucida Sans Unicode" w:eastAsiaTheme="minorHAnsi" w:hAnsi="Lucida Sans Unicode" w:cs="Lucida Sans Unicode"/>
          <w:b/>
          <w:sz w:val="20"/>
          <w:szCs w:val="20"/>
          <w:lang w:eastAsia="en-US"/>
        </w:rPr>
        <w:t xml:space="preserve">- </w:t>
      </w:r>
      <w:r w:rsidRPr="00CF743D">
        <w:rPr>
          <w:rFonts w:ascii="Lucida Sans Unicode" w:eastAsiaTheme="minorHAnsi" w:hAnsi="Lucida Sans Unicode" w:cs="Lucida Sans Unicode"/>
          <w:b/>
          <w:sz w:val="20"/>
          <w:szCs w:val="20"/>
          <w:lang w:eastAsia="en-US"/>
        </w:rPr>
        <w:t xml:space="preserve"> wurde diskutiert, ausprobier</w:t>
      </w:r>
      <w:r w:rsidR="007127D0">
        <w:rPr>
          <w:rFonts w:ascii="Lucida Sans Unicode" w:eastAsiaTheme="minorHAnsi" w:hAnsi="Lucida Sans Unicode" w:cs="Lucida Sans Unicode"/>
          <w:b/>
          <w:sz w:val="20"/>
          <w:szCs w:val="20"/>
          <w:lang w:eastAsia="en-US"/>
        </w:rPr>
        <w:t>t und vernetzt. Eine</w:t>
      </w:r>
      <w:r w:rsidRPr="00CF743D">
        <w:rPr>
          <w:rFonts w:ascii="Lucida Sans Unicode" w:eastAsiaTheme="minorHAnsi" w:hAnsi="Lucida Sans Unicode" w:cs="Lucida Sans Unicode"/>
          <w:b/>
          <w:sz w:val="20"/>
          <w:szCs w:val="20"/>
          <w:lang w:eastAsia="en-US"/>
        </w:rPr>
        <w:t xml:space="preserve"> </w:t>
      </w:r>
      <w:proofErr w:type="spellStart"/>
      <w:r w:rsidRPr="00CF743D">
        <w:rPr>
          <w:rFonts w:ascii="Lucida Sans Unicode" w:eastAsiaTheme="minorHAnsi" w:hAnsi="Lucida Sans Unicode" w:cs="Lucida Sans Unicode"/>
          <w:b/>
          <w:sz w:val="20"/>
          <w:szCs w:val="20"/>
          <w:lang w:eastAsia="en-US"/>
        </w:rPr>
        <w:t>Posterausstellung</w:t>
      </w:r>
      <w:proofErr w:type="spellEnd"/>
      <w:r w:rsidRPr="00CF743D">
        <w:rPr>
          <w:rFonts w:ascii="Lucida Sans Unicode" w:eastAsiaTheme="minorHAnsi" w:hAnsi="Lucida Sans Unicode" w:cs="Lucida Sans Unicode"/>
          <w:b/>
          <w:sz w:val="20"/>
          <w:szCs w:val="20"/>
          <w:lang w:eastAsia="en-US"/>
        </w:rPr>
        <w:t xml:space="preserve"> und interaktive Formate machten Wissenschaft greifbar – für Forschende, Studierende und sogar Schulklassen. </w:t>
      </w:r>
    </w:p>
    <w:p w14:paraId="700A844F" w14:textId="48BEB64A" w:rsidR="0042192B" w:rsidRPr="00C46946" w:rsidRDefault="0042192B" w:rsidP="008D1479">
      <w:pPr>
        <w:pStyle w:val="StandardWeb"/>
        <w:rPr>
          <w:rFonts w:ascii="Lucida Sans Unicode" w:eastAsiaTheme="minorHAnsi" w:hAnsi="Lucida Sans Unicode" w:cs="Lucida Sans Unicode"/>
          <w:b/>
          <w:sz w:val="20"/>
          <w:szCs w:val="20"/>
          <w:lang w:eastAsia="en-US"/>
        </w:rPr>
      </w:pPr>
      <w:r w:rsidRPr="00C46946">
        <w:rPr>
          <w:rFonts w:ascii="Lucida Sans Unicode" w:eastAsiaTheme="minorHAnsi" w:hAnsi="Lucida Sans Unicode" w:cs="Lucida Sans Unicode"/>
          <w:b/>
          <w:sz w:val="20"/>
          <w:szCs w:val="20"/>
          <w:lang w:eastAsia="en-US"/>
        </w:rPr>
        <w:lastRenderedPageBreak/>
        <w:t>Text</w:t>
      </w:r>
      <w:r w:rsidR="00154FAA" w:rsidRPr="00C46946">
        <w:rPr>
          <w:rFonts w:ascii="Lucida Sans Unicode" w:eastAsiaTheme="minorHAnsi" w:hAnsi="Lucida Sans Unicode" w:cs="Lucida Sans Unicode"/>
          <w:b/>
          <w:sz w:val="20"/>
          <w:szCs w:val="20"/>
          <w:lang w:eastAsia="en-US"/>
        </w:rPr>
        <w:t>:</w:t>
      </w:r>
    </w:p>
    <w:p w14:paraId="4D36F9CF" w14:textId="33A36E95" w:rsidR="00154FAA" w:rsidRDefault="00814F50" w:rsidP="00814F50">
      <w:pPr>
        <w:rPr>
          <w:rFonts w:ascii="Lucida Sans Unicode" w:hAnsi="Lucida Sans Unicode" w:cs="Lucida Sans Unicode"/>
          <w:sz w:val="20"/>
          <w:szCs w:val="20"/>
        </w:rPr>
      </w:pPr>
      <w:r>
        <w:rPr>
          <w:rFonts w:ascii="Lucida Sans Unicode" w:hAnsi="Lucida Sans Unicode" w:cs="Lucida Sans Unicode"/>
          <w:sz w:val="20"/>
          <w:szCs w:val="20"/>
        </w:rPr>
        <w:t xml:space="preserve">Vom 10. bis 14. März fand </w:t>
      </w:r>
      <w:r w:rsidRPr="00814F50">
        <w:rPr>
          <w:rFonts w:ascii="Lucida Sans Unicode" w:hAnsi="Lucida Sans Unicode" w:cs="Lucida Sans Unicode"/>
          <w:sz w:val="20"/>
          <w:szCs w:val="20"/>
        </w:rPr>
        <w:t xml:space="preserve">unter dem bewährten Motto „Forschen. Anwenden. Begreifen“ </w:t>
      </w:r>
      <w:r>
        <w:rPr>
          <w:rFonts w:ascii="Lucida Sans Unicode" w:hAnsi="Lucida Sans Unicode" w:cs="Lucida Sans Unicode"/>
          <w:sz w:val="20"/>
          <w:szCs w:val="20"/>
        </w:rPr>
        <w:t xml:space="preserve">die </w:t>
      </w:r>
      <w:r w:rsidRPr="00814F50">
        <w:rPr>
          <w:rFonts w:ascii="Lucida Sans Unicode" w:hAnsi="Lucida Sans Unicode" w:cs="Lucida Sans Unicode"/>
          <w:sz w:val="20"/>
          <w:szCs w:val="20"/>
        </w:rPr>
        <w:t xml:space="preserve">14. Wildauer Wissenschaftswoche </w:t>
      </w:r>
      <w:r>
        <w:rPr>
          <w:rFonts w:ascii="Lucida Sans Unicode" w:hAnsi="Lucida Sans Unicode" w:cs="Lucida Sans Unicode"/>
          <w:sz w:val="20"/>
          <w:szCs w:val="20"/>
        </w:rPr>
        <w:t xml:space="preserve">an der </w:t>
      </w:r>
      <w:r w:rsidR="000B6538">
        <w:rPr>
          <w:rFonts w:ascii="Lucida Sans Unicode" w:hAnsi="Lucida Sans Unicode" w:cs="Lucida Sans Unicode"/>
          <w:sz w:val="20"/>
          <w:szCs w:val="20"/>
        </w:rPr>
        <w:t>Technischen Hochschule Wildau (</w:t>
      </w:r>
      <w:r>
        <w:rPr>
          <w:rFonts w:ascii="Lucida Sans Unicode" w:hAnsi="Lucida Sans Unicode" w:cs="Lucida Sans Unicode"/>
          <w:sz w:val="20"/>
          <w:szCs w:val="20"/>
        </w:rPr>
        <w:t>TH Wildau</w:t>
      </w:r>
      <w:r w:rsidR="000B6538">
        <w:rPr>
          <w:rFonts w:ascii="Lucida Sans Unicode" w:hAnsi="Lucida Sans Unicode" w:cs="Lucida Sans Unicode"/>
          <w:sz w:val="20"/>
          <w:szCs w:val="20"/>
        </w:rPr>
        <w:t>)</w:t>
      </w:r>
      <w:r>
        <w:rPr>
          <w:rFonts w:ascii="Lucida Sans Unicode" w:hAnsi="Lucida Sans Unicode" w:cs="Lucida Sans Unicode"/>
          <w:sz w:val="20"/>
          <w:szCs w:val="20"/>
        </w:rPr>
        <w:t xml:space="preserve"> statt. Über 550 Teilnehmende</w:t>
      </w:r>
      <w:r w:rsidRPr="00814F50">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besuchten die insgesamt zwölf </w:t>
      </w:r>
      <w:r w:rsidRPr="00814F50">
        <w:rPr>
          <w:rFonts w:ascii="Lucida Sans Unicode" w:hAnsi="Lucida Sans Unicode" w:cs="Lucida Sans Unicode"/>
          <w:sz w:val="20"/>
          <w:szCs w:val="20"/>
        </w:rPr>
        <w:t xml:space="preserve">Veranstaltungen, die teilweise </w:t>
      </w:r>
      <w:r>
        <w:rPr>
          <w:rFonts w:ascii="Lucida Sans Unicode" w:hAnsi="Lucida Sans Unicode" w:cs="Lucida Sans Unicode"/>
          <w:sz w:val="20"/>
          <w:szCs w:val="20"/>
        </w:rPr>
        <w:t xml:space="preserve">auch </w:t>
      </w:r>
      <w:r w:rsidRPr="00814F50">
        <w:rPr>
          <w:rFonts w:ascii="Lucida Sans Unicode" w:hAnsi="Lucida Sans Unicode" w:cs="Lucida Sans Unicode"/>
          <w:sz w:val="20"/>
          <w:szCs w:val="20"/>
        </w:rPr>
        <w:t>hybrid durchgeführt wurden.</w:t>
      </w:r>
      <w:r>
        <w:rPr>
          <w:rFonts w:ascii="Lucida Sans Unicode" w:hAnsi="Lucida Sans Unicode" w:cs="Lucida Sans Unicode"/>
          <w:sz w:val="20"/>
          <w:szCs w:val="20"/>
        </w:rPr>
        <w:t xml:space="preserve"> Thematisch ging es um Künstliche Intelligenz, die Zukunft des Essens, nachhaltige Mobilität, Cyberkriminalität und mehr.</w:t>
      </w:r>
      <w:r w:rsidRPr="00814F50">
        <w:rPr>
          <w:rFonts w:ascii="Lucida Sans Unicode" w:hAnsi="Lucida Sans Unicode" w:cs="Lucida Sans Unicode"/>
          <w:sz w:val="20"/>
          <w:szCs w:val="20"/>
        </w:rPr>
        <w:t xml:space="preserve"> Eine begleitende </w:t>
      </w:r>
      <w:proofErr w:type="spellStart"/>
      <w:r w:rsidRPr="00814F50">
        <w:rPr>
          <w:rFonts w:ascii="Lucida Sans Unicode" w:hAnsi="Lucida Sans Unicode" w:cs="Lucida Sans Unicode"/>
          <w:sz w:val="20"/>
          <w:szCs w:val="20"/>
        </w:rPr>
        <w:t>Posterausstellung</w:t>
      </w:r>
      <w:proofErr w:type="spellEnd"/>
      <w:r w:rsidRPr="00814F50">
        <w:rPr>
          <w:rFonts w:ascii="Lucida Sans Unicode" w:hAnsi="Lucida Sans Unicode" w:cs="Lucida Sans Unicode"/>
          <w:sz w:val="20"/>
          <w:szCs w:val="20"/>
        </w:rPr>
        <w:t xml:space="preserve"> </w:t>
      </w:r>
      <w:r>
        <w:rPr>
          <w:rFonts w:ascii="Lucida Sans Unicode" w:hAnsi="Lucida Sans Unicode" w:cs="Lucida Sans Unicode"/>
          <w:sz w:val="20"/>
          <w:szCs w:val="20"/>
        </w:rPr>
        <w:t>auf dem Campus</w:t>
      </w:r>
      <w:r w:rsidRPr="00814F50">
        <w:rPr>
          <w:rFonts w:ascii="Lucida Sans Unicode" w:hAnsi="Lucida Sans Unicode" w:cs="Lucida Sans Unicode"/>
          <w:sz w:val="20"/>
          <w:szCs w:val="20"/>
        </w:rPr>
        <w:t xml:space="preserve"> und im digitalen Raum </w:t>
      </w:r>
      <w:r>
        <w:rPr>
          <w:rFonts w:ascii="Lucida Sans Unicode" w:hAnsi="Lucida Sans Unicode" w:cs="Lucida Sans Unicode"/>
          <w:sz w:val="20"/>
          <w:szCs w:val="20"/>
        </w:rPr>
        <w:t xml:space="preserve">bot </w:t>
      </w:r>
      <w:r w:rsidRPr="00814F50">
        <w:rPr>
          <w:rFonts w:ascii="Lucida Sans Unicode" w:hAnsi="Lucida Sans Unicode" w:cs="Lucida Sans Unicode"/>
          <w:sz w:val="20"/>
          <w:szCs w:val="20"/>
        </w:rPr>
        <w:t xml:space="preserve">die Möglichkeit, </w:t>
      </w:r>
      <w:r w:rsidR="000B6538">
        <w:rPr>
          <w:rFonts w:ascii="Lucida Sans Unicode" w:hAnsi="Lucida Sans Unicode" w:cs="Lucida Sans Unicode"/>
          <w:sz w:val="20"/>
          <w:szCs w:val="20"/>
        </w:rPr>
        <w:t>die</w:t>
      </w:r>
      <w:r w:rsidRPr="00814F50">
        <w:rPr>
          <w:rFonts w:ascii="Lucida Sans Unicode" w:hAnsi="Lucida Sans Unicode" w:cs="Lucida Sans Unicode"/>
          <w:sz w:val="20"/>
          <w:szCs w:val="20"/>
        </w:rPr>
        <w:t xml:space="preserve"> vielfältigen </w:t>
      </w:r>
      <w:r w:rsidR="000B6538">
        <w:rPr>
          <w:rFonts w:ascii="Lucida Sans Unicode" w:hAnsi="Lucida Sans Unicode" w:cs="Lucida Sans Unicode"/>
          <w:sz w:val="20"/>
          <w:szCs w:val="20"/>
        </w:rPr>
        <w:t>Forschungs- und</w:t>
      </w:r>
      <w:r w:rsidR="003B4427">
        <w:rPr>
          <w:rFonts w:ascii="Lucida Sans Unicode" w:hAnsi="Lucida Sans Unicode" w:cs="Lucida Sans Unicode"/>
          <w:sz w:val="20"/>
          <w:szCs w:val="20"/>
        </w:rPr>
        <w:t xml:space="preserve"> Transferprojekte</w:t>
      </w:r>
      <w:r w:rsidR="000B6538">
        <w:rPr>
          <w:rFonts w:ascii="Lucida Sans Unicode" w:hAnsi="Lucida Sans Unicode" w:cs="Lucida Sans Unicode"/>
          <w:sz w:val="20"/>
          <w:szCs w:val="20"/>
        </w:rPr>
        <w:t xml:space="preserve"> </w:t>
      </w:r>
      <w:r w:rsidRPr="00814F50">
        <w:rPr>
          <w:rFonts w:ascii="Lucida Sans Unicode" w:hAnsi="Lucida Sans Unicode" w:cs="Lucida Sans Unicode"/>
          <w:sz w:val="20"/>
          <w:szCs w:val="20"/>
        </w:rPr>
        <w:t xml:space="preserve">der TH Wildau </w:t>
      </w:r>
      <w:r w:rsidR="000B6538">
        <w:rPr>
          <w:rFonts w:ascii="Lucida Sans Unicode" w:hAnsi="Lucida Sans Unicode" w:cs="Lucida Sans Unicode"/>
          <w:sz w:val="20"/>
          <w:szCs w:val="20"/>
        </w:rPr>
        <w:t>kennenzulernen</w:t>
      </w:r>
      <w:r w:rsidRPr="00814F50">
        <w:rPr>
          <w:rFonts w:ascii="Lucida Sans Unicode" w:hAnsi="Lucida Sans Unicode" w:cs="Lucida Sans Unicode"/>
          <w:sz w:val="20"/>
          <w:szCs w:val="20"/>
        </w:rPr>
        <w:t xml:space="preserve">. </w:t>
      </w:r>
    </w:p>
    <w:p w14:paraId="20084BDA" w14:textId="14FACE4B" w:rsidR="000B6538" w:rsidRDefault="000B6538" w:rsidP="00814F50">
      <w:pPr>
        <w:rPr>
          <w:rFonts w:ascii="Lucida Sans Unicode" w:hAnsi="Lucida Sans Unicode" w:cs="Lucida Sans Unicode"/>
          <w:b/>
          <w:sz w:val="20"/>
          <w:szCs w:val="20"/>
        </w:rPr>
      </w:pPr>
      <w:r>
        <w:rPr>
          <w:rFonts w:ascii="Lucida Sans Unicode" w:hAnsi="Lucida Sans Unicode" w:cs="Lucida Sans Unicode"/>
          <w:b/>
          <w:sz w:val="20"/>
          <w:szCs w:val="20"/>
        </w:rPr>
        <w:t>Eröffnung mit</w:t>
      </w:r>
      <w:r w:rsidRPr="000B6538">
        <w:rPr>
          <w:rFonts w:ascii="Lucida Sans Unicode" w:hAnsi="Lucida Sans Unicode" w:cs="Lucida Sans Unicode"/>
          <w:b/>
          <w:sz w:val="20"/>
          <w:szCs w:val="20"/>
        </w:rPr>
        <w:t xml:space="preserve"> Verleihung der Forschungs- und Transferpreise</w:t>
      </w:r>
    </w:p>
    <w:p w14:paraId="7BDF4442" w14:textId="416C8B08" w:rsidR="000B6538" w:rsidRPr="000B6538" w:rsidRDefault="000B6538" w:rsidP="000B6538">
      <w:pPr>
        <w:rPr>
          <w:rFonts w:ascii="Lucida Sans Unicode" w:hAnsi="Lucida Sans Unicode" w:cs="Lucida Sans Unicode"/>
          <w:sz w:val="20"/>
          <w:szCs w:val="20"/>
        </w:rPr>
      </w:pPr>
      <w:r w:rsidRPr="000B6538">
        <w:rPr>
          <w:rFonts w:ascii="Lucida Sans Unicode" w:hAnsi="Lucida Sans Unicode" w:cs="Lucida Sans Unicode"/>
          <w:sz w:val="20"/>
          <w:szCs w:val="20"/>
        </w:rPr>
        <w:t xml:space="preserve">Am </w:t>
      </w:r>
      <w:r>
        <w:rPr>
          <w:rFonts w:ascii="Lucida Sans Unicode" w:hAnsi="Lucida Sans Unicode" w:cs="Lucida Sans Unicode"/>
          <w:sz w:val="20"/>
          <w:szCs w:val="20"/>
        </w:rPr>
        <w:t xml:space="preserve">10. März </w:t>
      </w:r>
      <w:r w:rsidRPr="000B6538">
        <w:rPr>
          <w:rFonts w:ascii="Lucida Sans Unicode" w:hAnsi="Lucida Sans Unicode" w:cs="Lucida Sans Unicode"/>
          <w:sz w:val="20"/>
          <w:szCs w:val="20"/>
        </w:rPr>
        <w:t xml:space="preserve">wurde die 14. Wissenschaftswoche </w:t>
      </w:r>
      <w:r>
        <w:rPr>
          <w:rFonts w:ascii="Lucida Sans Unicode" w:hAnsi="Lucida Sans Unicode" w:cs="Lucida Sans Unicode"/>
          <w:sz w:val="20"/>
          <w:szCs w:val="20"/>
        </w:rPr>
        <w:t>mit der Verleihung der</w:t>
      </w:r>
      <w:r w:rsidRPr="000B6538">
        <w:rPr>
          <w:rFonts w:ascii="Lucida Sans Unicode" w:hAnsi="Lucida Sans Unicode" w:cs="Lucida Sans Unicode"/>
          <w:sz w:val="20"/>
          <w:szCs w:val="20"/>
        </w:rPr>
        <w:t xml:space="preserve"> Forschungs- und Transferpreise der TH Wildau </w:t>
      </w:r>
      <w:r>
        <w:rPr>
          <w:rFonts w:ascii="Lucida Sans Unicode" w:hAnsi="Lucida Sans Unicode" w:cs="Lucida Sans Unicode"/>
          <w:sz w:val="20"/>
          <w:szCs w:val="20"/>
        </w:rPr>
        <w:t>offiziell eröffnet. Die Auszeichnungen</w:t>
      </w:r>
      <w:r w:rsidRPr="000B6538">
        <w:rPr>
          <w:rFonts w:ascii="Lucida Sans Unicode" w:hAnsi="Lucida Sans Unicode" w:cs="Lucida Sans Unicode"/>
          <w:sz w:val="20"/>
          <w:szCs w:val="20"/>
        </w:rPr>
        <w:t xml:space="preserve"> sind eine besondere Würdigung für herausragende Leistungen von Wissenschaftler*innen in den Bereichen</w:t>
      </w:r>
      <w:r>
        <w:rPr>
          <w:rFonts w:ascii="Lucida Sans Unicode" w:hAnsi="Lucida Sans Unicode" w:cs="Lucida Sans Unicode"/>
          <w:sz w:val="20"/>
          <w:szCs w:val="20"/>
        </w:rPr>
        <w:t xml:space="preserve"> Forschung und Transfer. Nach der Einführung durch</w:t>
      </w:r>
      <w:r w:rsidRPr="000B6538">
        <w:rPr>
          <w:rFonts w:ascii="Lucida Sans Unicode" w:hAnsi="Lucida Sans Unicode" w:cs="Lucida Sans Unicode"/>
          <w:sz w:val="20"/>
          <w:szCs w:val="20"/>
        </w:rPr>
        <w:t xml:space="preserve"> Prof. Klaus-Martin Melzer, Vizepräsident für Forschung und Transfer</w:t>
      </w:r>
      <w:r>
        <w:rPr>
          <w:rFonts w:ascii="Lucida Sans Unicode" w:hAnsi="Lucida Sans Unicode" w:cs="Lucida Sans Unicode"/>
          <w:sz w:val="20"/>
          <w:szCs w:val="20"/>
        </w:rPr>
        <w:t xml:space="preserve"> an der TH Wildau</w:t>
      </w:r>
      <w:r w:rsidRPr="000B6538">
        <w:rPr>
          <w:rFonts w:ascii="Lucida Sans Unicode" w:hAnsi="Lucida Sans Unicode" w:cs="Lucida Sans Unicode"/>
          <w:sz w:val="20"/>
          <w:szCs w:val="20"/>
        </w:rPr>
        <w:t xml:space="preserve">, hielt zunächst Gastredner Hendrik Schneider vom Leibniz-Zentrum für Agrarlandschaftsforschung (ZALF) e. V. einen Impulsvortrag zum Thema „KI in der Wissenschaftskommunikation“. Eindrücklich zeigte </w:t>
      </w:r>
      <w:r w:rsidR="007355AC">
        <w:rPr>
          <w:rFonts w:ascii="Lucida Sans Unicode" w:hAnsi="Lucida Sans Unicode" w:cs="Lucida Sans Unicode"/>
          <w:sz w:val="20"/>
          <w:szCs w:val="20"/>
        </w:rPr>
        <w:t>er</w:t>
      </w:r>
      <w:r w:rsidRPr="000B6538">
        <w:rPr>
          <w:rFonts w:ascii="Lucida Sans Unicode" w:hAnsi="Lucida Sans Unicode" w:cs="Lucida Sans Unicode"/>
          <w:sz w:val="20"/>
          <w:szCs w:val="20"/>
        </w:rPr>
        <w:t xml:space="preserve">, wie </w:t>
      </w:r>
      <w:r>
        <w:rPr>
          <w:rFonts w:ascii="Lucida Sans Unicode" w:hAnsi="Lucida Sans Unicode" w:cs="Lucida Sans Unicode"/>
          <w:sz w:val="20"/>
          <w:szCs w:val="20"/>
        </w:rPr>
        <w:t>Künstliche Intelligenz</w:t>
      </w:r>
      <w:r w:rsidRPr="000B6538">
        <w:rPr>
          <w:rFonts w:ascii="Lucida Sans Unicode" w:hAnsi="Lucida Sans Unicode" w:cs="Lucida Sans Unicode"/>
          <w:sz w:val="20"/>
          <w:szCs w:val="20"/>
        </w:rPr>
        <w:t xml:space="preserve"> bereits heute schnell, intuitiv und effektiv zur </w:t>
      </w:r>
      <w:r>
        <w:rPr>
          <w:rFonts w:ascii="Lucida Sans Unicode" w:hAnsi="Lucida Sans Unicode" w:cs="Lucida Sans Unicode"/>
          <w:sz w:val="20"/>
          <w:szCs w:val="20"/>
        </w:rPr>
        <w:t>Erstellung</w:t>
      </w:r>
      <w:r w:rsidRPr="000B6538">
        <w:rPr>
          <w:rFonts w:ascii="Lucida Sans Unicode" w:hAnsi="Lucida Sans Unicode" w:cs="Lucida Sans Unicode"/>
          <w:sz w:val="20"/>
          <w:szCs w:val="20"/>
        </w:rPr>
        <w:t xml:space="preserve"> von Podca</w:t>
      </w:r>
      <w:r>
        <w:rPr>
          <w:rFonts w:ascii="Lucida Sans Unicode" w:hAnsi="Lucida Sans Unicode" w:cs="Lucida Sans Unicode"/>
          <w:sz w:val="20"/>
          <w:szCs w:val="20"/>
        </w:rPr>
        <w:t xml:space="preserve">sts, Pressemeldungen und </w:t>
      </w:r>
      <w:proofErr w:type="spellStart"/>
      <w:r>
        <w:rPr>
          <w:rFonts w:ascii="Lucida Sans Unicode" w:hAnsi="Lucida Sans Unicode" w:cs="Lucida Sans Unicode"/>
          <w:sz w:val="20"/>
          <w:szCs w:val="20"/>
        </w:rPr>
        <w:t>Social</w:t>
      </w:r>
      <w:proofErr w:type="spellEnd"/>
      <w:r>
        <w:rPr>
          <w:rFonts w:ascii="Lucida Sans Unicode" w:hAnsi="Lucida Sans Unicode" w:cs="Lucida Sans Unicode"/>
          <w:sz w:val="20"/>
          <w:szCs w:val="20"/>
        </w:rPr>
        <w:t>-Media-</w:t>
      </w:r>
      <w:r w:rsidRPr="000B6538">
        <w:rPr>
          <w:rFonts w:ascii="Lucida Sans Unicode" w:hAnsi="Lucida Sans Unicode" w:cs="Lucida Sans Unicode"/>
          <w:sz w:val="20"/>
          <w:szCs w:val="20"/>
        </w:rPr>
        <w:t xml:space="preserve">Beiträgen für die </w:t>
      </w:r>
      <w:r w:rsidR="007355AC">
        <w:rPr>
          <w:rFonts w:ascii="Lucida Sans Unicode" w:hAnsi="Lucida Sans Unicode" w:cs="Lucida Sans Unicode"/>
          <w:sz w:val="20"/>
          <w:szCs w:val="20"/>
        </w:rPr>
        <w:t>W</w:t>
      </w:r>
      <w:r w:rsidRPr="000B6538">
        <w:rPr>
          <w:rFonts w:ascii="Lucida Sans Unicode" w:hAnsi="Lucida Sans Unicode" w:cs="Lucida Sans Unicode"/>
          <w:sz w:val="20"/>
          <w:szCs w:val="20"/>
        </w:rPr>
        <w:t>issenschaftskommunikation genutzt werden kann.</w:t>
      </w:r>
    </w:p>
    <w:p w14:paraId="74C8C226" w14:textId="5257DC88" w:rsidR="000B6538" w:rsidRDefault="000B6538" w:rsidP="000B6538">
      <w:pPr>
        <w:rPr>
          <w:rFonts w:ascii="Lucida Sans Unicode" w:hAnsi="Lucida Sans Unicode" w:cs="Lucida Sans Unicode"/>
          <w:sz w:val="20"/>
          <w:szCs w:val="20"/>
        </w:rPr>
      </w:pPr>
      <w:r>
        <w:rPr>
          <w:rFonts w:ascii="Lucida Sans Unicode" w:hAnsi="Lucida Sans Unicode" w:cs="Lucida Sans Unicode"/>
          <w:sz w:val="20"/>
          <w:szCs w:val="20"/>
        </w:rPr>
        <w:t xml:space="preserve">Im Anschluss </w:t>
      </w:r>
      <w:r w:rsidRPr="000B6538">
        <w:rPr>
          <w:rFonts w:ascii="Lucida Sans Unicode" w:hAnsi="Lucida Sans Unicode" w:cs="Lucida Sans Unicode"/>
          <w:sz w:val="20"/>
          <w:szCs w:val="20"/>
        </w:rPr>
        <w:t xml:space="preserve">wurden die Forschungs- und Transferpreise vergeben. In </w:t>
      </w:r>
      <w:r w:rsidR="00E614C3">
        <w:rPr>
          <w:rFonts w:ascii="Lucida Sans Unicode" w:hAnsi="Lucida Sans Unicode" w:cs="Lucida Sans Unicode"/>
          <w:sz w:val="20"/>
          <w:szCs w:val="20"/>
        </w:rPr>
        <w:t xml:space="preserve">beiden </w:t>
      </w:r>
      <w:r>
        <w:rPr>
          <w:rFonts w:ascii="Lucida Sans Unicode" w:hAnsi="Lucida Sans Unicode" w:cs="Lucida Sans Unicode"/>
          <w:sz w:val="20"/>
          <w:szCs w:val="20"/>
        </w:rPr>
        <w:t xml:space="preserve">Kategorien waren </w:t>
      </w:r>
      <w:r w:rsidRPr="000B6538">
        <w:rPr>
          <w:rFonts w:ascii="Lucida Sans Unicode" w:hAnsi="Lucida Sans Unicode" w:cs="Lucida Sans Unicode"/>
          <w:sz w:val="20"/>
          <w:szCs w:val="20"/>
        </w:rPr>
        <w:t xml:space="preserve">jeweils zwei Projekte erfolgreich, sodass es insgesamt vier </w:t>
      </w:r>
      <w:r>
        <w:rPr>
          <w:rFonts w:ascii="Lucida Sans Unicode" w:hAnsi="Lucida Sans Unicode" w:cs="Lucida Sans Unicode"/>
          <w:sz w:val="20"/>
          <w:szCs w:val="20"/>
        </w:rPr>
        <w:t>Auszeichnungen</w:t>
      </w:r>
      <w:r w:rsidRPr="000B6538">
        <w:rPr>
          <w:rFonts w:ascii="Lucida Sans Unicode" w:hAnsi="Lucida Sans Unicode" w:cs="Lucida Sans Unicode"/>
          <w:sz w:val="20"/>
          <w:szCs w:val="20"/>
        </w:rPr>
        <w:t xml:space="preserve"> gab.</w:t>
      </w:r>
    </w:p>
    <w:p w14:paraId="61012768" w14:textId="77777777" w:rsidR="000B6538" w:rsidRPr="000B6538" w:rsidRDefault="000B6538" w:rsidP="000B6538">
      <w:pPr>
        <w:rPr>
          <w:rFonts w:ascii="Lucida Sans Unicode" w:hAnsi="Lucida Sans Unicode" w:cs="Lucida Sans Unicode"/>
          <w:b/>
          <w:sz w:val="20"/>
          <w:szCs w:val="20"/>
        </w:rPr>
      </w:pPr>
      <w:r w:rsidRPr="000B6538">
        <w:rPr>
          <w:rFonts w:ascii="Lucida Sans Unicode" w:hAnsi="Lucida Sans Unicode" w:cs="Lucida Sans Unicode"/>
          <w:b/>
          <w:sz w:val="20"/>
          <w:szCs w:val="20"/>
        </w:rPr>
        <w:t xml:space="preserve">Kategorie „Herausragende forschungsorientierte Leistung“ </w:t>
      </w:r>
    </w:p>
    <w:p w14:paraId="255B0090" w14:textId="07E8C6D4" w:rsidR="000B6538" w:rsidRDefault="000B6538" w:rsidP="000B6538">
      <w:pPr>
        <w:rPr>
          <w:rFonts w:ascii="Lucida Sans Unicode" w:hAnsi="Lucida Sans Unicode" w:cs="Lucida Sans Unicode"/>
          <w:sz w:val="20"/>
          <w:szCs w:val="20"/>
        </w:rPr>
      </w:pPr>
      <w:r w:rsidRPr="000B6538">
        <w:rPr>
          <w:rFonts w:ascii="Lucida Sans Unicode" w:hAnsi="Lucida Sans Unicode" w:cs="Lucida Sans Unicode"/>
          <w:sz w:val="20"/>
          <w:szCs w:val="20"/>
        </w:rPr>
        <w:t xml:space="preserve">Prof. Christian Dreyer sowie das Team der Arbeitsgruppe „Faserverbund-Materialtechnologien“ mit Dr. Felix Behrendt, Dr. Leonid Goldenberg, Andreas </w:t>
      </w:r>
      <w:proofErr w:type="spellStart"/>
      <w:r w:rsidRPr="000B6538">
        <w:rPr>
          <w:rFonts w:ascii="Lucida Sans Unicode" w:hAnsi="Lucida Sans Unicode" w:cs="Lucida Sans Unicode"/>
          <w:sz w:val="20"/>
          <w:szCs w:val="20"/>
        </w:rPr>
        <w:t>Bernaschek</w:t>
      </w:r>
      <w:proofErr w:type="spellEnd"/>
      <w:r w:rsidRPr="000B6538">
        <w:rPr>
          <w:rFonts w:ascii="Lucida Sans Unicode" w:hAnsi="Lucida Sans Unicode" w:cs="Lucida Sans Unicode"/>
          <w:sz w:val="20"/>
          <w:szCs w:val="20"/>
        </w:rPr>
        <w:t>, Benjamin Jankowski und Mike Frahm</w:t>
      </w:r>
      <w:r>
        <w:rPr>
          <w:rFonts w:ascii="Lucida Sans Unicode" w:hAnsi="Lucida Sans Unicode" w:cs="Lucida Sans Unicode"/>
          <w:sz w:val="20"/>
          <w:szCs w:val="20"/>
        </w:rPr>
        <w:t xml:space="preserve"> für das </w:t>
      </w:r>
      <w:r w:rsidRPr="000B6538">
        <w:rPr>
          <w:rFonts w:ascii="Lucida Sans Unicode" w:hAnsi="Lucida Sans Unicode" w:cs="Lucida Sans Unicode"/>
          <w:sz w:val="20"/>
          <w:szCs w:val="20"/>
        </w:rPr>
        <w:t>Projektkleeblatt zu nachhaltigen Prozesstechnologien und Funktionsintegration in Verbundwerkstoffe</w:t>
      </w:r>
      <w:r w:rsidR="007355AC">
        <w:rPr>
          <w:rFonts w:ascii="Lucida Sans Unicode" w:hAnsi="Lucida Sans Unicode" w:cs="Lucida Sans Unicode"/>
          <w:sz w:val="20"/>
          <w:szCs w:val="20"/>
        </w:rPr>
        <w:t>,</w:t>
      </w:r>
      <w:r w:rsidRPr="000B6538">
        <w:rPr>
          <w:rFonts w:ascii="Lucida Sans Unicode" w:hAnsi="Lucida Sans Unicode" w:cs="Lucida Sans Unicode"/>
          <w:sz w:val="20"/>
          <w:szCs w:val="20"/>
        </w:rPr>
        <w:t xml:space="preserve"> bestehend aus den Projekten „</w:t>
      </w:r>
      <w:proofErr w:type="spellStart"/>
      <w:r w:rsidRPr="000B6538">
        <w:rPr>
          <w:rFonts w:ascii="Lucida Sans Unicode" w:hAnsi="Lucida Sans Unicode" w:cs="Lucida Sans Unicode"/>
          <w:sz w:val="20"/>
          <w:szCs w:val="20"/>
        </w:rPr>
        <w:t>SEpARAte</w:t>
      </w:r>
      <w:proofErr w:type="spellEnd"/>
      <w:r w:rsidRPr="000B6538">
        <w:rPr>
          <w:rFonts w:ascii="Lucida Sans Unicode" w:hAnsi="Lucida Sans Unicode" w:cs="Lucida Sans Unicode"/>
          <w:sz w:val="20"/>
          <w:szCs w:val="20"/>
        </w:rPr>
        <w:t xml:space="preserve">, </w:t>
      </w:r>
      <w:proofErr w:type="spellStart"/>
      <w:r w:rsidRPr="000B6538">
        <w:rPr>
          <w:rFonts w:ascii="Lucida Sans Unicode" w:hAnsi="Lucida Sans Unicode" w:cs="Lucida Sans Unicode"/>
          <w:sz w:val="20"/>
          <w:szCs w:val="20"/>
        </w:rPr>
        <w:t>MikSin</w:t>
      </w:r>
      <w:proofErr w:type="spellEnd"/>
      <w:r w:rsidRPr="000B6538">
        <w:rPr>
          <w:rFonts w:ascii="Lucida Sans Unicode" w:hAnsi="Lucida Sans Unicode" w:cs="Lucida Sans Unicode"/>
          <w:sz w:val="20"/>
          <w:szCs w:val="20"/>
        </w:rPr>
        <w:t>, FOMO und INTENS“</w:t>
      </w:r>
      <w:r>
        <w:rPr>
          <w:rFonts w:ascii="Lucida Sans Unicode" w:hAnsi="Lucida Sans Unicode" w:cs="Lucida Sans Unicode"/>
          <w:sz w:val="20"/>
          <w:szCs w:val="20"/>
        </w:rPr>
        <w:t>.</w:t>
      </w:r>
    </w:p>
    <w:p w14:paraId="3CC81340" w14:textId="726FCDF5" w:rsidR="000B6538" w:rsidRDefault="000B6538" w:rsidP="000B6538">
      <w:pPr>
        <w:rPr>
          <w:rFonts w:ascii="Lucida Sans Unicode" w:hAnsi="Lucida Sans Unicode" w:cs="Lucida Sans Unicode"/>
          <w:sz w:val="20"/>
          <w:szCs w:val="20"/>
        </w:rPr>
      </w:pPr>
      <w:r w:rsidRPr="000B6538">
        <w:rPr>
          <w:rFonts w:ascii="Lucida Sans Unicode" w:hAnsi="Lucida Sans Unicode" w:cs="Lucida Sans Unicode"/>
          <w:sz w:val="20"/>
          <w:szCs w:val="20"/>
        </w:rPr>
        <w:t xml:space="preserve">Francesco </w:t>
      </w:r>
      <w:proofErr w:type="spellStart"/>
      <w:r w:rsidRPr="000B6538">
        <w:rPr>
          <w:rFonts w:ascii="Lucida Sans Unicode" w:hAnsi="Lucida Sans Unicode" w:cs="Lucida Sans Unicode"/>
          <w:sz w:val="20"/>
          <w:szCs w:val="20"/>
        </w:rPr>
        <w:t>Villasmunta</w:t>
      </w:r>
      <w:proofErr w:type="spellEnd"/>
      <w:r w:rsidRPr="000B6538">
        <w:rPr>
          <w:rFonts w:ascii="Lucida Sans Unicode" w:hAnsi="Lucida Sans Unicode" w:cs="Lucida Sans Unicode"/>
          <w:sz w:val="20"/>
          <w:szCs w:val="20"/>
        </w:rPr>
        <w:t xml:space="preserve"> sowie Prof. Andreas Mai, Prof. Sigurd Sc</w:t>
      </w:r>
      <w:r>
        <w:rPr>
          <w:rFonts w:ascii="Lucida Sans Unicode" w:hAnsi="Lucida Sans Unicode" w:cs="Lucida Sans Unicode"/>
          <w:sz w:val="20"/>
          <w:szCs w:val="20"/>
        </w:rPr>
        <w:t xml:space="preserve">hrader und Dr. Patrick Steglich für das </w:t>
      </w:r>
      <w:r w:rsidRPr="000B6538">
        <w:rPr>
          <w:rFonts w:ascii="Lucida Sans Unicode" w:hAnsi="Lucida Sans Unicode" w:cs="Lucida Sans Unicode"/>
          <w:sz w:val="20"/>
          <w:szCs w:val="20"/>
        </w:rPr>
        <w:t xml:space="preserve">Forschungsprojekt „Optical </w:t>
      </w:r>
      <w:proofErr w:type="spellStart"/>
      <w:r w:rsidRPr="000B6538">
        <w:rPr>
          <w:rFonts w:ascii="Lucida Sans Unicode" w:hAnsi="Lucida Sans Unicode" w:cs="Lucida Sans Unicode"/>
          <w:sz w:val="20"/>
          <w:szCs w:val="20"/>
        </w:rPr>
        <w:t>through</w:t>
      </w:r>
      <w:proofErr w:type="spellEnd"/>
      <w:r w:rsidRPr="000B6538">
        <w:rPr>
          <w:rFonts w:ascii="Lucida Sans Unicode" w:hAnsi="Lucida Sans Unicode" w:cs="Lucida Sans Unicode"/>
          <w:sz w:val="20"/>
          <w:szCs w:val="20"/>
        </w:rPr>
        <w:t xml:space="preserve">-Silicon </w:t>
      </w:r>
      <w:proofErr w:type="spellStart"/>
      <w:r w:rsidRPr="000B6538">
        <w:rPr>
          <w:rFonts w:ascii="Lucida Sans Unicode" w:hAnsi="Lucida Sans Unicode" w:cs="Lucida Sans Unicode"/>
          <w:sz w:val="20"/>
          <w:szCs w:val="20"/>
        </w:rPr>
        <w:t>Waveguides</w:t>
      </w:r>
      <w:proofErr w:type="spellEnd"/>
      <w:r w:rsidRPr="000B6538">
        <w:rPr>
          <w:rFonts w:ascii="Lucida Sans Unicode" w:hAnsi="Lucida Sans Unicode" w:cs="Lucida Sans Unicode"/>
          <w:sz w:val="20"/>
          <w:szCs w:val="20"/>
        </w:rPr>
        <w:t xml:space="preserve"> </w:t>
      </w:r>
      <w:proofErr w:type="spellStart"/>
      <w:r w:rsidRPr="000B6538">
        <w:rPr>
          <w:rFonts w:ascii="Lucida Sans Unicode" w:hAnsi="Lucida Sans Unicode" w:cs="Lucida Sans Unicode"/>
          <w:sz w:val="20"/>
          <w:szCs w:val="20"/>
        </w:rPr>
        <w:t>for</w:t>
      </w:r>
      <w:proofErr w:type="spellEnd"/>
      <w:r w:rsidRPr="000B6538">
        <w:rPr>
          <w:rFonts w:ascii="Lucida Sans Unicode" w:hAnsi="Lucida Sans Unicode" w:cs="Lucida Sans Unicode"/>
          <w:sz w:val="20"/>
          <w:szCs w:val="20"/>
        </w:rPr>
        <w:t xml:space="preserve"> 3D Chip-</w:t>
      </w:r>
      <w:proofErr w:type="spellStart"/>
      <w:r w:rsidRPr="000B6538">
        <w:rPr>
          <w:rFonts w:ascii="Lucida Sans Unicode" w:hAnsi="Lucida Sans Unicode" w:cs="Lucida Sans Unicode"/>
          <w:sz w:val="20"/>
          <w:szCs w:val="20"/>
        </w:rPr>
        <w:t>to</w:t>
      </w:r>
      <w:proofErr w:type="spellEnd"/>
      <w:r w:rsidRPr="000B6538">
        <w:rPr>
          <w:rFonts w:ascii="Lucida Sans Unicode" w:hAnsi="Lucida Sans Unicode" w:cs="Lucida Sans Unicode"/>
          <w:sz w:val="20"/>
          <w:szCs w:val="20"/>
        </w:rPr>
        <w:t>-Chip Interconnections“</w:t>
      </w:r>
      <w:r>
        <w:rPr>
          <w:rFonts w:ascii="Lucida Sans Unicode" w:hAnsi="Lucida Sans Unicode" w:cs="Lucida Sans Unicode"/>
          <w:sz w:val="20"/>
          <w:szCs w:val="20"/>
        </w:rPr>
        <w:t>.</w:t>
      </w:r>
    </w:p>
    <w:p w14:paraId="463D26B1" w14:textId="4B8112A7" w:rsidR="003D0810" w:rsidRDefault="003D0810">
      <w:pPr>
        <w:rPr>
          <w:rFonts w:ascii="Lucida Sans Unicode" w:hAnsi="Lucida Sans Unicode" w:cs="Lucida Sans Unicode"/>
          <w:sz w:val="20"/>
          <w:szCs w:val="20"/>
        </w:rPr>
      </w:pPr>
      <w:r>
        <w:rPr>
          <w:rFonts w:ascii="Lucida Sans Unicode" w:hAnsi="Lucida Sans Unicode" w:cs="Lucida Sans Unicode"/>
          <w:sz w:val="20"/>
          <w:szCs w:val="20"/>
        </w:rPr>
        <w:br w:type="page"/>
      </w:r>
    </w:p>
    <w:p w14:paraId="537775DA" w14:textId="77777777" w:rsidR="000B6538" w:rsidRDefault="000B6538" w:rsidP="000B6538">
      <w:pPr>
        <w:rPr>
          <w:rFonts w:ascii="Lucida Sans Unicode" w:hAnsi="Lucida Sans Unicode" w:cs="Lucida Sans Unicode"/>
          <w:b/>
          <w:sz w:val="20"/>
          <w:szCs w:val="20"/>
        </w:rPr>
      </w:pPr>
      <w:r w:rsidRPr="000B6538">
        <w:rPr>
          <w:rFonts w:ascii="Lucida Sans Unicode" w:hAnsi="Lucida Sans Unicode" w:cs="Lucida Sans Unicode"/>
          <w:b/>
          <w:sz w:val="20"/>
          <w:szCs w:val="20"/>
        </w:rPr>
        <w:lastRenderedPageBreak/>
        <w:t>Kategorie „Herausragende transferorientierte Leistung“</w:t>
      </w:r>
    </w:p>
    <w:p w14:paraId="062B0AF0" w14:textId="34D54FEC" w:rsidR="006D08B1" w:rsidRPr="006D08B1" w:rsidRDefault="006D08B1" w:rsidP="006D08B1">
      <w:pPr>
        <w:rPr>
          <w:rFonts w:ascii="Lucida Sans Unicode" w:hAnsi="Lucida Sans Unicode" w:cs="Lucida Sans Unicode"/>
          <w:sz w:val="20"/>
          <w:szCs w:val="20"/>
        </w:rPr>
      </w:pPr>
      <w:r w:rsidRPr="006D08B1">
        <w:rPr>
          <w:rFonts w:ascii="Lucida Sans Unicode" w:hAnsi="Lucida Sans Unicode" w:cs="Lucida Sans Unicode"/>
          <w:sz w:val="20"/>
          <w:szCs w:val="20"/>
        </w:rPr>
        <w:t xml:space="preserve">Dr. Martin Paul, Christoph Schumann und Dr. Patrick Steglich sowie Prof. Marcus </w:t>
      </w:r>
      <w:proofErr w:type="spellStart"/>
      <w:r w:rsidRPr="006D08B1">
        <w:rPr>
          <w:rFonts w:ascii="Lucida Sans Unicode" w:hAnsi="Lucida Sans Unicode" w:cs="Lucida Sans Unicode"/>
          <w:sz w:val="20"/>
          <w:szCs w:val="20"/>
        </w:rPr>
        <w:t>Frohme</w:t>
      </w:r>
      <w:proofErr w:type="spellEnd"/>
      <w:r w:rsidRPr="006D08B1">
        <w:rPr>
          <w:rFonts w:ascii="Lucida Sans Unicode" w:hAnsi="Lucida Sans Unicode" w:cs="Lucida Sans Unicode"/>
          <w:sz w:val="20"/>
          <w:szCs w:val="20"/>
        </w:rPr>
        <w:t xml:space="preserve"> und Prof. Andreas Mai</w:t>
      </w:r>
      <w:r>
        <w:rPr>
          <w:rFonts w:ascii="Lucida Sans Unicode" w:hAnsi="Lucida Sans Unicode" w:cs="Lucida Sans Unicode"/>
          <w:sz w:val="20"/>
          <w:szCs w:val="20"/>
        </w:rPr>
        <w:t xml:space="preserve"> für das </w:t>
      </w:r>
      <w:r w:rsidRPr="006D08B1">
        <w:rPr>
          <w:rFonts w:ascii="Lucida Sans Unicode" w:hAnsi="Lucida Sans Unicode" w:cs="Lucida Sans Unicode"/>
          <w:sz w:val="20"/>
          <w:szCs w:val="20"/>
        </w:rPr>
        <w:t xml:space="preserve">EXIST-Forschungstransferprojekt </w:t>
      </w:r>
      <w:r w:rsidR="007355AC" w:rsidRPr="000B6538">
        <w:rPr>
          <w:rFonts w:ascii="Lucida Sans Unicode" w:hAnsi="Lucida Sans Unicode" w:cs="Lucida Sans Unicode"/>
          <w:sz w:val="20"/>
          <w:szCs w:val="20"/>
        </w:rPr>
        <w:t>„</w:t>
      </w:r>
      <w:proofErr w:type="spellStart"/>
      <w:r w:rsidRPr="006D08B1">
        <w:rPr>
          <w:rFonts w:ascii="Lucida Sans Unicode" w:hAnsi="Lucida Sans Unicode" w:cs="Lucida Sans Unicode"/>
          <w:sz w:val="20"/>
          <w:szCs w:val="20"/>
        </w:rPr>
        <w:t>HyPhoX</w:t>
      </w:r>
      <w:proofErr w:type="spellEnd"/>
      <w:r w:rsidRPr="006D08B1">
        <w:rPr>
          <w:rFonts w:ascii="Lucida Sans Unicode" w:hAnsi="Lucida Sans Unicode" w:cs="Lucida Sans Unicode"/>
          <w:sz w:val="20"/>
          <w:szCs w:val="20"/>
        </w:rPr>
        <w:t xml:space="preserve"> – Von der Grundlagenforschung in der </w:t>
      </w:r>
      <w:proofErr w:type="spellStart"/>
      <w:r w:rsidRPr="006D08B1">
        <w:rPr>
          <w:rFonts w:ascii="Lucida Sans Unicode" w:hAnsi="Lucida Sans Unicode" w:cs="Lucida Sans Unicode"/>
          <w:sz w:val="20"/>
          <w:szCs w:val="20"/>
        </w:rPr>
        <w:t>Photonik</w:t>
      </w:r>
      <w:proofErr w:type="spellEnd"/>
      <w:r w:rsidRPr="006D08B1">
        <w:rPr>
          <w:rFonts w:ascii="Lucida Sans Unicode" w:hAnsi="Lucida Sans Unicode" w:cs="Lucida Sans Unicode"/>
          <w:sz w:val="20"/>
          <w:szCs w:val="20"/>
        </w:rPr>
        <w:t xml:space="preserve"> zum </w:t>
      </w:r>
      <w:proofErr w:type="spellStart"/>
      <w:r w:rsidRPr="006D08B1">
        <w:rPr>
          <w:rFonts w:ascii="Lucida Sans Unicode" w:hAnsi="Lucida Sans Unicode" w:cs="Lucida Sans Unicode"/>
          <w:sz w:val="20"/>
          <w:szCs w:val="20"/>
        </w:rPr>
        <w:t>Deep</w:t>
      </w:r>
      <w:proofErr w:type="spellEnd"/>
      <w:r w:rsidRPr="006D08B1">
        <w:rPr>
          <w:rFonts w:ascii="Lucida Sans Unicode" w:hAnsi="Lucida Sans Unicode" w:cs="Lucida Sans Unicode"/>
          <w:sz w:val="20"/>
          <w:szCs w:val="20"/>
        </w:rPr>
        <w:t>-</w:t>
      </w:r>
      <w:r>
        <w:rPr>
          <w:rFonts w:ascii="Lucida Sans Unicode" w:hAnsi="Lucida Sans Unicode" w:cs="Lucida Sans Unicode"/>
          <w:sz w:val="20"/>
          <w:szCs w:val="20"/>
        </w:rPr>
        <w:t>Tech Start-up in Life-</w:t>
      </w:r>
      <w:proofErr w:type="spellStart"/>
      <w:r>
        <w:rPr>
          <w:rFonts w:ascii="Lucida Sans Unicode" w:hAnsi="Lucida Sans Unicode" w:cs="Lucida Sans Unicode"/>
          <w:sz w:val="20"/>
          <w:szCs w:val="20"/>
        </w:rPr>
        <w:t>Sciences</w:t>
      </w:r>
      <w:proofErr w:type="spellEnd"/>
      <w:r>
        <w:rPr>
          <w:rFonts w:ascii="Lucida Sans Unicode" w:hAnsi="Lucida Sans Unicode" w:cs="Lucida Sans Unicode"/>
          <w:sz w:val="20"/>
          <w:szCs w:val="20"/>
        </w:rPr>
        <w:t>“</w:t>
      </w:r>
      <w:r w:rsidR="007355AC">
        <w:rPr>
          <w:rFonts w:ascii="Lucida Sans Unicode" w:hAnsi="Lucida Sans Unicode" w:cs="Lucida Sans Unicode"/>
          <w:sz w:val="20"/>
          <w:szCs w:val="20"/>
        </w:rPr>
        <w:t xml:space="preserve">. </w:t>
      </w:r>
    </w:p>
    <w:p w14:paraId="468546BA" w14:textId="5B1E2BCD" w:rsidR="006D08B1" w:rsidRDefault="006D08B1" w:rsidP="006D08B1">
      <w:pPr>
        <w:rPr>
          <w:rFonts w:ascii="Lucida Sans Unicode" w:hAnsi="Lucida Sans Unicode" w:cs="Lucida Sans Unicode"/>
          <w:sz w:val="20"/>
          <w:szCs w:val="20"/>
        </w:rPr>
      </w:pPr>
      <w:r w:rsidRPr="006D08B1">
        <w:rPr>
          <w:rFonts w:ascii="Lucida Sans Unicode" w:hAnsi="Lucida Sans Unicode" w:cs="Lucida Sans Unicode"/>
          <w:sz w:val="20"/>
          <w:szCs w:val="20"/>
        </w:rPr>
        <w:t xml:space="preserve">Markus </w:t>
      </w:r>
      <w:proofErr w:type="spellStart"/>
      <w:r w:rsidRPr="006D08B1">
        <w:rPr>
          <w:rFonts w:ascii="Lucida Sans Unicode" w:hAnsi="Lucida Sans Unicode" w:cs="Lucida Sans Unicode"/>
          <w:sz w:val="20"/>
          <w:szCs w:val="20"/>
        </w:rPr>
        <w:t>Vossel</w:t>
      </w:r>
      <w:proofErr w:type="spellEnd"/>
      <w:r w:rsidRPr="006D08B1">
        <w:rPr>
          <w:rFonts w:ascii="Lucida Sans Unicode" w:hAnsi="Lucida Sans Unicode" w:cs="Lucida Sans Unicode"/>
          <w:sz w:val="20"/>
          <w:szCs w:val="20"/>
        </w:rPr>
        <w:t xml:space="preserve"> sowie Prof. Benjamin Fabian (</w:t>
      </w:r>
      <w:r w:rsidRPr="006D08B1">
        <w:rPr>
          <w:rFonts w:ascii="Sylfaen" w:hAnsi="Sylfaen" w:cs="Sylfaen"/>
          <w:sz w:val="20"/>
          <w:szCs w:val="20"/>
        </w:rPr>
        <w:t>ⴕ</w:t>
      </w:r>
      <w:r w:rsidRPr="006D08B1">
        <w:rPr>
          <w:rFonts w:ascii="Lucida Sans Unicode" w:hAnsi="Lucida Sans Unicode" w:cs="Lucida Sans Unicode"/>
          <w:sz w:val="20"/>
          <w:szCs w:val="20"/>
        </w:rPr>
        <w:t xml:space="preserve">), Prof. Dana </w:t>
      </w:r>
      <w:proofErr w:type="spellStart"/>
      <w:r w:rsidRPr="006D08B1">
        <w:rPr>
          <w:rFonts w:ascii="Lucida Sans Unicode" w:hAnsi="Lucida Sans Unicode" w:cs="Lucida Sans Unicode"/>
          <w:sz w:val="20"/>
          <w:szCs w:val="20"/>
        </w:rPr>
        <w:t>Mietzner</w:t>
      </w:r>
      <w:proofErr w:type="spellEnd"/>
      <w:r w:rsidRPr="006D08B1">
        <w:rPr>
          <w:rFonts w:ascii="Lucida Sans Unicode" w:hAnsi="Lucida Sans Unicode" w:cs="Lucida Sans Unicode"/>
          <w:sz w:val="20"/>
          <w:szCs w:val="20"/>
        </w:rPr>
        <w:t xml:space="preserve">, Prof. Janett </w:t>
      </w:r>
      <w:proofErr w:type="spellStart"/>
      <w:r w:rsidRPr="006D08B1">
        <w:rPr>
          <w:rFonts w:ascii="Lucida Sans Unicode" w:hAnsi="Lucida Sans Unicode" w:cs="Lucida Sans Unicode"/>
          <w:sz w:val="20"/>
          <w:szCs w:val="20"/>
        </w:rPr>
        <w:t>Mohn</w:t>
      </w:r>
      <w:r w:rsidR="00E614C3">
        <w:rPr>
          <w:rFonts w:ascii="Lucida Sans Unicode" w:hAnsi="Lucida Sans Unicode" w:cs="Lucida Sans Unicode"/>
          <w:sz w:val="20"/>
          <w:szCs w:val="20"/>
        </w:rPr>
        <w:t>ke</w:t>
      </w:r>
      <w:proofErr w:type="spellEnd"/>
      <w:r w:rsidR="00E614C3">
        <w:rPr>
          <w:rFonts w:ascii="Lucida Sans Unicode" w:hAnsi="Lucida Sans Unicode" w:cs="Lucida Sans Unicode"/>
          <w:sz w:val="20"/>
          <w:szCs w:val="20"/>
        </w:rPr>
        <w:t xml:space="preserve"> und Prof. Jörg Reiff-Stephan</w:t>
      </w:r>
      <w:r w:rsidR="007355AC">
        <w:rPr>
          <w:rFonts w:ascii="Lucida Sans Unicode" w:hAnsi="Lucida Sans Unicode" w:cs="Lucida Sans Unicode"/>
          <w:sz w:val="20"/>
          <w:szCs w:val="20"/>
        </w:rPr>
        <w:t>,</w:t>
      </w:r>
      <w:r w:rsidRPr="006D08B1">
        <w:rPr>
          <w:rFonts w:ascii="Lucida Sans Unicode" w:hAnsi="Lucida Sans Unicode" w:cs="Lucida Sans Unicode"/>
          <w:sz w:val="20"/>
          <w:szCs w:val="20"/>
        </w:rPr>
        <w:t xml:space="preserve"> stellve</w:t>
      </w:r>
      <w:r w:rsidR="00E614C3">
        <w:rPr>
          <w:rFonts w:ascii="Lucida Sans Unicode" w:hAnsi="Lucida Sans Unicode" w:cs="Lucida Sans Unicode"/>
          <w:sz w:val="20"/>
          <w:szCs w:val="20"/>
        </w:rPr>
        <w:t>rtretend für das gesamte T</w:t>
      </w:r>
      <w:r w:rsidRPr="006D08B1">
        <w:rPr>
          <w:rFonts w:ascii="Lucida Sans Unicode" w:hAnsi="Lucida Sans Unicode" w:cs="Lucida Sans Unicode"/>
          <w:sz w:val="20"/>
          <w:szCs w:val="20"/>
        </w:rPr>
        <w:t>eam</w:t>
      </w:r>
      <w:r>
        <w:rPr>
          <w:rFonts w:ascii="Lucida Sans Unicode" w:hAnsi="Lucida Sans Unicode" w:cs="Lucida Sans Unicode"/>
          <w:sz w:val="20"/>
          <w:szCs w:val="20"/>
        </w:rPr>
        <w:t xml:space="preserve"> </w:t>
      </w:r>
      <w:r w:rsidR="00E8191C">
        <w:rPr>
          <w:rFonts w:ascii="Lucida Sans Unicode" w:hAnsi="Lucida Sans Unicode" w:cs="Lucida Sans Unicode"/>
          <w:sz w:val="20"/>
          <w:szCs w:val="20"/>
        </w:rPr>
        <w:t>des</w:t>
      </w:r>
      <w:r>
        <w:rPr>
          <w:rFonts w:ascii="Lucida Sans Unicode" w:hAnsi="Lucida Sans Unicode" w:cs="Lucida Sans Unicode"/>
          <w:sz w:val="20"/>
          <w:szCs w:val="20"/>
        </w:rPr>
        <w:t xml:space="preserve"> </w:t>
      </w:r>
      <w:r w:rsidRPr="006D08B1">
        <w:rPr>
          <w:rFonts w:ascii="Lucida Sans Unicode" w:hAnsi="Lucida Sans Unicode" w:cs="Lucida Sans Unicode"/>
          <w:sz w:val="20"/>
          <w:szCs w:val="20"/>
        </w:rPr>
        <w:t>Transferprojekt</w:t>
      </w:r>
      <w:r w:rsidR="00E8191C">
        <w:rPr>
          <w:rFonts w:ascii="Lucida Sans Unicode" w:hAnsi="Lucida Sans Unicode" w:cs="Lucida Sans Unicode"/>
          <w:sz w:val="20"/>
          <w:szCs w:val="20"/>
        </w:rPr>
        <w:t>s</w:t>
      </w:r>
      <w:r w:rsidRPr="006D08B1">
        <w:rPr>
          <w:rFonts w:ascii="Lucida Sans Unicode" w:hAnsi="Lucida Sans Unicode" w:cs="Lucida Sans Unicode"/>
          <w:sz w:val="20"/>
          <w:szCs w:val="20"/>
        </w:rPr>
        <w:t xml:space="preserve"> „European Digital Innovation Hub (EDIH) – </w:t>
      </w:r>
      <w:proofErr w:type="spellStart"/>
      <w:r w:rsidRPr="006D08B1">
        <w:rPr>
          <w:rFonts w:ascii="Lucida Sans Unicode" w:hAnsi="Lucida Sans Unicode" w:cs="Lucida Sans Unicode"/>
          <w:sz w:val="20"/>
          <w:szCs w:val="20"/>
        </w:rPr>
        <w:t>pro_digital</w:t>
      </w:r>
      <w:proofErr w:type="spellEnd"/>
      <w:r w:rsidRPr="006D08B1">
        <w:rPr>
          <w:rFonts w:ascii="Lucida Sans Unicode" w:hAnsi="Lucida Sans Unicode" w:cs="Lucida Sans Unicode"/>
          <w:sz w:val="20"/>
          <w:szCs w:val="20"/>
        </w:rPr>
        <w:t>“</w:t>
      </w:r>
      <w:r>
        <w:rPr>
          <w:rFonts w:ascii="Lucida Sans Unicode" w:hAnsi="Lucida Sans Unicode" w:cs="Lucida Sans Unicode"/>
          <w:sz w:val="20"/>
          <w:szCs w:val="20"/>
        </w:rPr>
        <w:t>.</w:t>
      </w:r>
    </w:p>
    <w:p w14:paraId="72350C70" w14:textId="2940907D" w:rsidR="00E8191C" w:rsidRDefault="00E8191C" w:rsidP="006D08B1">
      <w:pPr>
        <w:rPr>
          <w:rFonts w:ascii="Lucida Sans Unicode" w:hAnsi="Lucida Sans Unicode" w:cs="Lucida Sans Unicode"/>
          <w:b/>
          <w:sz w:val="20"/>
          <w:szCs w:val="20"/>
        </w:rPr>
      </w:pPr>
      <w:r w:rsidRPr="003F59A2">
        <w:rPr>
          <w:rFonts w:ascii="Lucida Sans Unicode" w:hAnsi="Lucida Sans Unicode" w:cs="Lucida Sans Unicode"/>
          <w:b/>
          <w:sz w:val="20"/>
          <w:szCs w:val="20"/>
        </w:rPr>
        <w:t xml:space="preserve">KI, Cyberkriminalität, </w:t>
      </w:r>
      <w:r w:rsidR="003F59A2" w:rsidRPr="003F59A2">
        <w:rPr>
          <w:rFonts w:ascii="Lucida Sans Unicode" w:hAnsi="Lucida Sans Unicode" w:cs="Lucida Sans Unicode"/>
          <w:b/>
          <w:sz w:val="20"/>
          <w:szCs w:val="20"/>
        </w:rPr>
        <w:t>nachhaltige Ernährung und mehr</w:t>
      </w:r>
    </w:p>
    <w:p w14:paraId="6CB640A5" w14:textId="29B44BF2" w:rsidR="007A637C" w:rsidRDefault="009D556B" w:rsidP="007A637C">
      <w:pPr>
        <w:rPr>
          <w:rFonts w:ascii="Lucida Sans Unicode" w:hAnsi="Lucida Sans Unicode" w:cs="Lucida Sans Unicode"/>
          <w:sz w:val="20"/>
          <w:szCs w:val="20"/>
        </w:rPr>
      </w:pPr>
      <w:r>
        <w:rPr>
          <w:rFonts w:ascii="Lucida Sans Unicode" w:hAnsi="Lucida Sans Unicode" w:cs="Lucida Sans Unicode"/>
          <w:sz w:val="20"/>
          <w:szCs w:val="20"/>
        </w:rPr>
        <w:t xml:space="preserve">Am Dienstag schloss sich mit der </w:t>
      </w:r>
      <w:r w:rsidR="009D7160" w:rsidRPr="009D7160">
        <w:rPr>
          <w:rFonts w:ascii="Lucida Sans Unicode" w:hAnsi="Lucida Sans Unicode" w:cs="Lucida Sans Unicode"/>
          <w:sz w:val="20"/>
          <w:szCs w:val="20"/>
        </w:rPr>
        <w:t>Wildauer Konferenz für Künstliche Intelligenz 2025 (WiKKI25) die mit rund 100 Teilnehmenden besucherstärkste Veranstaltung der 14. Wildauer Wissenschaftswoche an. Sie bot eine Plattform zur Diskussion neuer Ansätze in der Informationstechnik, insbesondere im Einsatz von KI für den Betrieb industrieller Anlagen. Viele wissenswerte Tipps für Unternehmen und Institutionen gab es in der parallel stattfindenden Veranstaltung zu</w:t>
      </w:r>
      <w:r>
        <w:rPr>
          <w:rFonts w:ascii="Lucida Sans Unicode" w:hAnsi="Lucida Sans Unicode" w:cs="Lucida Sans Unicode"/>
          <w:sz w:val="20"/>
          <w:szCs w:val="20"/>
        </w:rPr>
        <w:t xml:space="preserve"> </w:t>
      </w:r>
      <w:r w:rsidR="007355AC">
        <w:rPr>
          <w:rFonts w:ascii="Lucida Sans Unicode" w:hAnsi="Lucida Sans Unicode" w:cs="Lucida Sans Unicode"/>
          <w:sz w:val="20"/>
          <w:szCs w:val="20"/>
        </w:rPr>
        <w:t xml:space="preserve">Cyberangriffen und </w:t>
      </w:r>
      <w:r>
        <w:rPr>
          <w:rFonts w:ascii="Lucida Sans Unicode" w:hAnsi="Lucida Sans Unicode" w:cs="Lucida Sans Unicode"/>
          <w:sz w:val="20"/>
          <w:szCs w:val="20"/>
        </w:rPr>
        <w:t xml:space="preserve">Informationssicherheit. Das Team präsentierte den Teilnehmenden </w:t>
      </w:r>
      <w:r w:rsidRPr="009D556B">
        <w:rPr>
          <w:rFonts w:ascii="Lucida Sans Unicode" w:hAnsi="Lucida Sans Unicode" w:cs="Lucida Sans Unicode"/>
          <w:sz w:val="20"/>
          <w:szCs w:val="20"/>
        </w:rPr>
        <w:t xml:space="preserve">praxisnahe und erlebnisorientierte Sensibilisierungsmaßnahmen, </w:t>
      </w:r>
      <w:r w:rsidR="007355AC">
        <w:rPr>
          <w:rFonts w:ascii="Lucida Sans Unicode" w:hAnsi="Lucida Sans Unicode" w:cs="Lucida Sans Unicode"/>
          <w:sz w:val="20"/>
          <w:szCs w:val="20"/>
        </w:rPr>
        <w:t>die</w:t>
      </w:r>
      <w:r>
        <w:rPr>
          <w:rFonts w:ascii="Lucida Sans Unicode" w:hAnsi="Lucida Sans Unicode" w:cs="Lucida Sans Unicode"/>
          <w:sz w:val="20"/>
          <w:szCs w:val="20"/>
        </w:rPr>
        <w:t xml:space="preserve"> spielerisch die</w:t>
      </w:r>
      <w:r w:rsidRPr="009D556B">
        <w:rPr>
          <w:rFonts w:ascii="Lucida Sans Unicode" w:hAnsi="Lucida Sans Unicode" w:cs="Lucida Sans Unicode"/>
          <w:sz w:val="20"/>
          <w:szCs w:val="20"/>
        </w:rPr>
        <w:t xml:space="preserve"> „Awareness“ fü</w:t>
      </w:r>
      <w:r w:rsidR="007355AC">
        <w:rPr>
          <w:rFonts w:ascii="Lucida Sans Unicode" w:hAnsi="Lucida Sans Unicode" w:cs="Lucida Sans Unicode"/>
          <w:sz w:val="20"/>
          <w:szCs w:val="20"/>
        </w:rPr>
        <w:t>r Informationssicherheit erhöhen sollen.</w:t>
      </w:r>
    </w:p>
    <w:p w14:paraId="1C794832" w14:textId="7CFD6772" w:rsidR="009D556B" w:rsidRDefault="007A637C" w:rsidP="007A637C">
      <w:pPr>
        <w:rPr>
          <w:rFonts w:ascii="Lucida Sans Unicode" w:hAnsi="Lucida Sans Unicode" w:cs="Lucida Sans Unicode"/>
          <w:sz w:val="20"/>
          <w:szCs w:val="20"/>
        </w:rPr>
      </w:pPr>
      <w:r>
        <w:rPr>
          <w:rFonts w:ascii="Lucida Sans Unicode" w:hAnsi="Lucida Sans Unicode" w:cs="Lucida Sans Unicode"/>
          <w:sz w:val="20"/>
          <w:szCs w:val="20"/>
        </w:rPr>
        <w:t xml:space="preserve">In weiteren Veranstaltungen ging es um </w:t>
      </w:r>
      <w:proofErr w:type="spellStart"/>
      <w:r>
        <w:rPr>
          <w:rFonts w:ascii="Lucida Sans Unicode" w:hAnsi="Lucida Sans Unicode" w:cs="Lucida Sans Unicode"/>
          <w:sz w:val="20"/>
          <w:szCs w:val="20"/>
        </w:rPr>
        <w:t>photonische</w:t>
      </w:r>
      <w:proofErr w:type="spellEnd"/>
      <w:r>
        <w:rPr>
          <w:rFonts w:ascii="Lucida Sans Unicode" w:hAnsi="Lucida Sans Unicode" w:cs="Lucida Sans Unicode"/>
          <w:sz w:val="20"/>
          <w:szCs w:val="20"/>
        </w:rPr>
        <w:t xml:space="preserve"> Innovationen, </w:t>
      </w:r>
      <w:r w:rsidRPr="007A637C">
        <w:rPr>
          <w:rFonts w:ascii="Lucida Sans Unicode" w:hAnsi="Lucida Sans Unicode" w:cs="Lucida Sans Unicode"/>
          <w:sz w:val="20"/>
          <w:szCs w:val="20"/>
        </w:rPr>
        <w:t>Herausforderungen und Entwicklungen im Bereich nachhaltiger Kunststoffe</w:t>
      </w:r>
      <w:r>
        <w:rPr>
          <w:rFonts w:ascii="Lucida Sans Unicode" w:hAnsi="Lucida Sans Unicode" w:cs="Lucida Sans Unicode"/>
          <w:sz w:val="20"/>
          <w:szCs w:val="20"/>
        </w:rPr>
        <w:t>, aktuelle Promoti</w:t>
      </w:r>
      <w:r w:rsidR="007355AC">
        <w:rPr>
          <w:rFonts w:ascii="Lucida Sans Unicode" w:hAnsi="Lucida Sans Unicode" w:cs="Lucida Sans Unicode"/>
          <w:sz w:val="20"/>
          <w:szCs w:val="20"/>
        </w:rPr>
        <w:t>onsprojekte an der TH Wildau sowie</w:t>
      </w:r>
      <w:r>
        <w:rPr>
          <w:rFonts w:ascii="Lucida Sans Unicode" w:hAnsi="Lucida Sans Unicode" w:cs="Lucida Sans Unicode"/>
          <w:sz w:val="20"/>
          <w:szCs w:val="20"/>
        </w:rPr>
        <w:t xml:space="preserve"> moderne</w:t>
      </w:r>
      <w:r w:rsidRPr="007A637C">
        <w:rPr>
          <w:rFonts w:ascii="Lucida Sans Unicode" w:hAnsi="Lucida Sans Unicode" w:cs="Lucida Sans Unicode"/>
          <w:sz w:val="20"/>
          <w:szCs w:val="20"/>
        </w:rPr>
        <w:t xml:space="preserve"> Reaktionsmechanismen </w:t>
      </w:r>
      <w:r>
        <w:rPr>
          <w:rFonts w:ascii="Lucida Sans Unicode" w:hAnsi="Lucida Sans Unicode" w:cs="Lucida Sans Unicode"/>
          <w:sz w:val="20"/>
          <w:szCs w:val="20"/>
        </w:rPr>
        <w:t xml:space="preserve">für Unternehmen und wie sie zukünftige Krisen </w:t>
      </w:r>
      <w:r w:rsidRPr="007A637C">
        <w:rPr>
          <w:rFonts w:ascii="Lucida Sans Unicode" w:hAnsi="Lucida Sans Unicode" w:cs="Lucida Sans Unicode"/>
          <w:sz w:val="20"/>
          <w:szCs w:val="20"/>
        </w:rPr>
        <w:t>als Chancen</w:t>
      </w:r>
      <w:r>
        <w:rPr>
          <w:rFonts w:ascii="Lucida Sans Unicode" w:hAnsi="Lucida Sans Unicode" w:cs="Lucida Sans Unicode"/>
          <w:sz w:val="20"/>
          <w:szCs w:val="20"/>
        </w:rPr>
        <w:t xml:space="preserve"> nutzen können. </w:t>
      </w:r>
    </w:p>
    <w:p w14:paraId="134A4DB8" w14:textId="3300449A" w:rsidR="007A637C" w:rsidRPr="007A637C" w:rsidRDefault="007A637C" w:rsidP="007A637C">
      <w:pPr>
        <w:rPr>
          <w:rFonts w:ascii="Lucida Sans Unicode" w:hAnsi="Lucida Sans Unicode" w:cs="Lucida Sans Unicode"/>
          <w:sz w:val="20"/>
          <w:szCs w:val="20"/>
        </w:rPr>
      </w:pPr>
      <w:r>
        <w:rPr>
          <w:rFonts w:ascii="Lucida Sans Unicode" w:hAnsi="Lucida Sans Unicode" w:cs="Lucida Sans Unicode"/>
          <w:sz w:val="20"/>
          <w:szCs w:val="20"/>
        </w:rPr>
        <w:t>In der zweiten Wochenhälfte präsentierten verschiedene Teams die innovativen Räume der Wildauer Hochschule und wie diese Forschung, Lehre und Transfer beeinflussen. Außerdem auf dem Programm stand Wissenswertes zur Schlü</w:t>
      </w:r>
      <w:r w:rsidR="007355AC">
        <w:rPr>
          <w:rFonts w:ascii="Lucida Sans Unicode" w:hAnsi="Lucida Sans Unicode" w:cs="Lucida Sans Unicode"/>
          <w:sz w:val="20"/>
          <w:szCs w:val="20"/>
        </w:rPr>
        <w:t>sseltechnologie Wasserstoff, zu zukunftsfähiger</w:t>
      </w:r>
      <w:r>
        <w:rPr>
          <w:rFonts w:ascii="Lucida Sans Unicode" w:hAnsi="Lucida Sans Unicode" w:cs="Lucida Sans Unicode"/>
          <w:sz w:val="20"/>
          <w:szCs w:val="20"/>
        </w:rPr>
        <w:t xml:space="preserve"> Mobilität zwischen Stadt und Land und zur Zukunft des Essens. </w:t>
      </w:r>
      <w:r w:rsidR="00726097">
        <w:rPr>
          <w:rFonts w:ascii="Lucida Sans Unicode" w:hAnsi="Lucida Sans Unicode" w:cs="Lucida Sans Unicode"/>
          <w:sz w:val="20"/>
          <w:szCs w:val="20"/>
        </w:rPr>
        <w:t>Letztere Veranstaltung lockte über 70 Teilnehmende</w:t>
      </w:r>
      <w:r w:rsidR="00726097" w:rsidRPr="00726097">
        <w:rPr>
          <w:rFonts w:ascii="Lucida Sans Unicode" w:hAnsi="Lucida Sans Unicode" w:cs="Lucida Sans Unicode"/>
          <w:sz w:val="20"/>
          <w:szCs w:val="20"/>
        </w:rPr>
        <w:t xml:space="preserve">, darunter zwei Schulklassen, </w:t>
      </w:r>
      <w:r w:rsidR="00726097">
        <w:rPr>
          <w:rFonts w:ascii="Lucida Sans Unicode" w:hAnsi="Lucida Sans Unicode" w:cs="Lucida Sans Unicode"/>
          <w:sz w:val="20"/>
          <w:szCs w:val="20"/>
        </w:rPr>
        <w:t xml:space="preserve">ins Audimax. Es ging um Technologien und Visionen für nachhaltige Ernährung – von A wie Algen über I wie Insekten bis hin zu Z wie Zwergpflanzen. </w:t>
      </w:r>
      <w:r w:rsidR="00726097" w:rsidRPr="00726097">
        <w:rPr>
          <w:rFonts w:ascii="Lucida Sans Unicode" w:hAnsi="Lucida Sans Unicode" w:cs="Lucida Sans Unicode"/>
          <w:sz w:val="20"/>
          <w:szCs w:val="20"/>
        </w:rPr>
        <w:t xml:space="preserve">Im Anschluss </w:t>
      </w:r>
      <w:r w:rsidR="00726097">
        <w:rPr>
          <w:rFonts w:ascii="Lucida Sans Unicode" w:hAnsi="Lucida Sans Unicode" w:cs="Lucida Sans Unicode"/>
          <w:sz w:val="20"/>
          <w:szCs w:val="20"/>
        </w:rPr>
        <w:t xml:space="preserve">an die Vorträge </w:t>
      </w:r>
      <w:r w:rsidR="00726097" w:rsidRPr="00726097">
        <w:rPr>
          <w:rFonts w:ascii="Lucida Sans Unicode" w:hAnsi="Lucida Sans Unicode" w:cs="Lucida Sans Unicode"/>
          <w:sz w:val="20"/>
          <w:szCs w:val="20"/>
        </w:rPr>
        <w:t xml:space="preserve">konnten alle Interessierten die vom Förderverein </w:t>
      </w:r>
      <w:r w:rsidR="00726097">
        <w:rPr>
          <w:rFonts w:ascii="Lucida Sans Unicode" w:hAnsi="Lucida Sans Unicode" w:cs="Lucida Sans Unicode"/>
          <w:sz w:val="20"/>
          <w:szCs w:val="20"/>
        </w:rPr>
        <w:t>„</w:t>
      </w:r>
      <w:r w:rsidR="00726097" w:rsidRPr="00726097">
        <w:rPr>
          <w:rFonts w:ascii="Lucida Sans Unicode" w:hAnsi="Lucida Sans Unicode" w:cs="Lucida Sans Unicode"/>
          <w:sz w:val="20"/>
          <w:szCs w:val="20"/>
        </w:rPr>
        <w:t>Gesellschaft der Freunde und Förderer der TH Wildau e.V.</w:t>
      </w:r>
      <w:r w:rsidR="00726097">
        <w:rPr>
          <w:rFonts w:ascii="Lucida Sans Unicode" w:hAnsi="Lucida Sans Unicode" w:cs="Lucida Sans Unicode"/>
          <w:sz w:val="20"/>
          <w:szCs w:val="20"/>
        </w:rPr>
        <w:t xml:space="preserve">“ </w:t>
      </w:r>
      <w:r w:rsidR="00726097" w:rsidRPr="00726097">
        <w:rPr>
          <w:rFonts w:ascii="Lucida Sans Unicode" w:hAnsi="Lucida Sans Unicode" w:cs="Lucida Sans Unicode"/>
          <w:sz w:val="20"/>
          <w:szCs w:val="20"/>
        </w:rPr>
        <w:t xml:space="preserve">gesponserten Snacks aus Heuschrecken, Grillen oder Mehlwürmern </w:t>
      </w:r>
      <w:r w:rsidR="007355AC">
        <w:rPr>
          <w:rFonts w:ascii="Lucida Sans Unicode" w:hAnsi="Lucida Sans Unicode" w:cs="Lucida Sans Unicode"/>
          <w:sz w:val="20"/>
          <w:szCs w:val="20"/>
        </w:rPr>
        <w:t xml:space="preserve">in verschiedenen Geschmacksrichtungen </w:t>
      </w:r>
      <w:bookmarkStart w:id="0" w:name="_GoBack"/>
      <w:bookmarkEnd w:id="0"/>
      <w:r w:rsidR="00726097" w:rsidRPr="00726097">
        <w:rPr>
          <w:rFonts w:ascii="Lucida Sans Unicode" w:hAnsi="Lucida Sans Unicode" w:cs="Lucida Sans Unicode"/>
          <w:sz w:val="20"/>
          <w:szCs w:val="20"/>
        </w:rPr>
        <w:t>probieren.</w:t>
      </w:r>
    </w:p>
    <w:p w14:paraId="02EFAC8B" w14:textId="77777777" w:rsidR="003D0810" w:rsidRDefault="003D0810">
      <w:pPr>
        <w:rPr>
          <w:rFonts w:ascii="Lucida Sans Unicode" w:hAnsi="Lucida Sans Unicode" w:cs="Lucida Sans Unicode"/>
          <w:b/>
          <w:sz w:val="20"/>
          <w:szCs w:val="20"/>
        </w:rPr>
      </w:pPr>
      <w:r>
        <w:rPr>
          <w:rFonts w:ascii="Lucida Sans Unicode" w:hAnsi="Lucida Sans Unicode" w:cs="Lucida Sans Unicode"/>
          <w:b/>
          <w:sz w:val="20"/>
          <w:szCs w:val="20"/>
        </w:rPr>
        <w:br w:type="page"/>
      </w:r>
    </w:p>
    <w:p w14:paraId="3A8B9229" w14:textId="7E3CF0D2" w:rsidR="00154FAA" w:rsidRPr="005239EA" w:rsidRDefault="00C827EF" w:rsidP="00154FAA">
      <w:pPr>
        <w:spacing w:before="100" w:beforeAutospacing="1" w:after="100" w:afterAutospacing="1" w:line="240" w:lineRule="auto"/>
        <w:rPr>
          <w:rFonts w:ascii="Lucida Sans Unicode" w:eastAsia="Times New Roman" w:hAnsi="Lucida Sans Unicode" w:cs="Lucida Sans Unicode"/>
          <w:b/>
          <w:sz w:val="20"/>
          <w:szCs w:val="20"/>
          <w:lang w:eastAsia="de-DE"/>
        </w:rPr>
      </w:pPr>
      <w:r w:rsidRPr="004432E1">
        <w:rPr>
          <w:rFonts w:ascii="Lucida Sans Unicode" w:hAnsi="Lucida Sans Unicode" w:cs="Lucida Sans Unicode"/>
          <w:b/>
          <w:sz w:val="20"/>
          <w:szCs w:val="20"/>
        </w:rPr>
        <w:lastRenderedPageBreak/>
        <w:t>Weiterführende Informationen</w:t>
      </w:r>
      <w:r w:rsidR="00154FAA">
        <w:rPr>
          <w:rFonts w:ascii="Lucida Sans Unicode" w:hAnsi="Lucida Sans Unicode" w:cs="Lucida Sans Unicode"/>
          <w:b/>
          <w:sz w:val="20"/>
          <w:szCs w:val="20"/>
        </w:rPr>
        <w:t xml:space="preserve"> </w:t>
      </w:r>
    </w:p>
    <w:p w14:paraId="56907E30" w14:textId="0111B85E" w:rsidR="00490BEE" w:rsidRDefault="00C612B1" w:rsidP="00154FAA">
      <w:pPr>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Informationen zur 14. Wildauer Wissenschaftswoche unter. </w:t>
      </w:r>
      <w:hyperlink r:id="rId9" w:history="1">
        <w:r w:rsidRPr="009D5097">
          <w:rPr>
            <w:rStyle w:val="Hyperlink"/>
            <w:rFonts w:ascii="Lucida Sans Unicode" w:hAnsi="Lucida Sans Unicode" w:cs="Lucida Sans Unicode"/>
            <w:sz w:val="20"/>
            <w:szCs w:val="20"/>
          </w:rPr>
          <w:t>www.th-wildau.de/wissenschaftswoche</w:t>
        </w:r>
      </w:hyperlink>
      <w:r>
        <w:rPr>
          <w:rFonts w:ascii="Lucida Sans Unicode" w:hAnsi="Lucida Sans Unicode" w:cs="Lucida Sans Unicode"/>
          <w:sz w:val="20"/>
          <w:szCs w:val="20"/>
        </w:rPr>
        <w:t xml:space="preserve"> </w:t>
      </w:r>
    </w:p>
    <w:p w14:paraId="5B93DF3E" w14:textId="4B594831" w:rsidR="00C612B1" w:rsidRDefault="00C612B1" w:rsidP="00154FAA">
      <w:pPr>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Zur digitalen </w:t>
      </w:r>
      <w:proofErr w:type="spellStart"/>
      <w:r>
        <w:rPr>
          <w:rFonts w:ascii="Lucida Sans Unicode" w:hAnsi="Lucida Sans Unicode" w:cs="Lucida Sans Unicode"/>
          <w:sz w:val="20"/>
          <w:szCs w:val="20"/>
        </w:rPr>
        <w:t>Posterausstellung</w:t>
      </w:r>
      <w:proofErr w:type="spellEnd"/>
      <w:r>
        <w:rPr>
          <w:rFonts w:ascii="Lucida Sans Unicode" w:hAnsi="Lucida Sans Unicode" w:cs="Lucida Sans Unicode"/>
          <w:sz w:val="20"/>
          <w:szCs w:val="20"/>
        </w:rPr>
        <w:t xml:space="preserve"> der Wildauer Wissenschaftswoche: </w:t>
      </w:r>
      <w:hyperlink r:id="rId10" w:history="1">
        <w:r w:rsidRPr="009D5097">
          <w:rPr>
            <w:rStyle w:val="Hyperlink"/>
            <w:rFonts w:ascii="Lucida Sans Unicode" w:hAnsi="Lucida Sans Unicode" w:cs="Lucida Sans Unicode"/>
            <w:sz w:val="20"/>
            <w:szCs w:val="20"/>
          </w:rPr>
          <w:t>https://icampus.th-wildau.de/vr/panorama?q=689</w:t>
        </w:r>
      </w:hyperlink>
      <w:r>
        <w:rPr>
          <w:rFonts w:ascii="Lucida Sans Unicode" w:hAnsi="Lucida Sans Unicode" w:cs="Lucida Sans Unicode"/>
          <w:sz w:val="20"/>
          <w:szCs w:val="20"/>
        </w:rPr>
        <w:t xml:space="preserve"> </w:t>
      </w:r>
    </w:p>
    <w:p w14:paraId="11DB1C85" w14:textId="5C9155D5" w:rsidR="003B7FBF" w:rsidRPr="004432E1" w:rsidRDefault="00704736" w:rsidP="00D53EA7">
      <w:pPr>
        <w:rPr>
          <w:rFonts w:ascii="Lucida Sans Unicode" w:hAnsi="Lucida Sans Unicode" w:cs="Lucida Sans Unicode"/>
          <w:sz w:val="20"/>
          <w:szCs w:val="20"/>
        </w:rPr>
      </w:pPr>
      <w:r w:rsidRPr="004432E1">
        <w:rPr>
          <w:rFonts w:ascii="Lucida Sans Unicode" w:hAnsi="Lucida Sans Unicode" w:cs="Lucida Sans Unicode"/>
          <w:b/>
          <w:bCs/>
          <w:sz w:val="20"/>
          <w:szCs w:val="20"/>
        </w:rPr>
        <w:t xml:space="preserve">Fachliche </w:t>
      </w:r>
      <w:r w:rsidR="007730AA" w:rsidRPr="004432E1">
        <w:rPr>
          <w:rFonts w:ascii="Lucida Sans Unicode" w:hAnsi="Lucida Sans Unicode" w:cs="Lucida Sans Unicode"/>
          <w:b/>
          <w:bCs/>
          <w:sz w:val="20"/>
          <w:szCs w:val="20"/>
        </w:rPr>
        <w:t>Ansprechperson</w:t>
      </w:r>
      <w:r w:rsidR="00053AB6" w:rsidRPr="004432E1">
        <w:rPr>
          <w:rFonts w:ascii="Lucida Sans Unicode" w:hAnsi="Lucida Sans Unicode" w:cs="Lucida Sans Unicode"/>
          <w:b/>
          <w:bCs/>
          <w:sz w:val="20"/>
          <w:szCs w:val="20"/>
        </w:rPr>
        <w:t xml:space="preserve"> </w:t>
      </w:r>
      <w:r w:rsidRPr="004432E1">
        <w:rPr>
          <w:rFonts w:ascii="Lucida Sans Unicode" w:hAnsi="Lucida Sans Unicode" w:cs="Lucida Sans Unicode"/>
          <w:b/>
          <w:bCs/>
          <w:sz w:val="20"/>
          <w:szCs w:val="20"/>
        </w:rPr>
        <w:t>TH Wildau:</w:t>
      </w:r>
    </w:p>
    <w:p w14:paraId="2F6CFF55" w14:textId="202E0B8C" w:rsidR="00DC6A35" w:rsidRPr="004432E1" w:rsidRDefault="00C612B1"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Christine Richert</w:t>
      </w:r>
      <w:r w:rsidR="00C46946">
        <w:rPr>
          <w:rFonts w:ascii="Lucida Sans Unicode" w:eastAsiaTheme="minorHAnsi" w:hAnsi="Lucida Sans Unicode" w:cs="Lucida Sans Unicode"/>
          <w:sz w:val="20"/>
          <w:szCs w:val="20"/>
          <w:lang w:eastAsia="en-US"/>
        </w:rPr>
        <w:br/>
      </w:r>
      <w:r>
        <w:rPr>
          <w:rFonts w:ascii="Lucida Sans Unicode" w:eastAsiaTheme="minorHAnsi" w:hAnsi="Lucida Sans Unicode" w:cs="Lucida Sans Unicode"/>
          <w:sz w:val="20"/>
          <w:szCs w:val="20"/>
          <w:lang w:eastAsia="en-US"/>
        </w:rPr>
        <w:t>Zentrum für Forschung und Transfer</w:t>
      </w:r>
      <w:r w:rsidR="00A534EA">
        <w:rPr>
          <w:rFonts w:ascii="Lucida Sans Unicode" w:eastAsiaTheme="minorHAnsi" w:hAnsi="Lucida Sans Unicode" w:cs="Lucida Sans Unicode"/>
          <w:sz w:val="20"/>
          <w:szCs w:val="20"/>
          <w:lang w:eastAsia="en-US"/>
        </w:rPr>
        <w:br/>
      </w:r>
      <w:r w:rsidR="004313D9">
        <w:rPr>
          <w:rFonts w:ascii="Lucida Sans Unicode" w:eastAsiaTheme="minorHAnsi" w:hAnsi="Lucida Sans Unicode" w:cs="Lucida Sans Unicode"/>
          <w:sz w:val="20"/>
          <w:szCs w:val="20"/>
          <w:lang w:eastAsia="en-US"/>
        </w:rPr>
        <w:t>Technische Hochschule Wildau</w:t>
      </w:r>
      <w:r w:rsidR="00DC6A35" w:rsidRPr="004432E1">
        <w:rPr>
          <w:rFonts w:ascii="Lucida Sans Unicode" w:eastAsiaTheme="minorHAnsi" w:hAnsi="Lucida Sans Unicode" w:cs="Lucida Sans Unicode"/>
          <w:sz w:val="20"/>
          <w:szCs w:val="20"/>
          <w:lang w:eastAsia="en-US"/>
        </w:rPr>
        <w:br/>
        <w:t>Hochschulring 1, 157</w:t>
      </w:r>
      <w:r w:rsidR="00EA4F20" w:rsidRPr="004432E1">
        <w:rPr>
          <w:rFonts w:ascii="Lucida Sans Unicode" w:eastAsiaTheme="minorHAnsi" w:hAnsi="Lucida Sans Unicode" w:cs="Lucida Sans Unicode"/>
          <w:sz w:val="20"/>
          <w:szCs w:val="20"/>
          <w:lang w:eastAsia="en-US"/>
        </w:rPr>
        <w:t>45 Wildau</w:t>
      </w:r>
      <w:r w:rsidR="00EA4F20" w:rsidRPr="004432E1">
        <w:rPr>
          <w:rFonts w:ascii="Lucida Sans Unicode" w:eastAsiaTheme="minorHAnsi" w:hAnsi="Lucida Sans Unicode" w:cs="Lucida Sans Unicode"/>
          <w:sz w:val="20"/>
          <w:szCs w:val="20"/>
          <w:lang w:eastAsia="en-US"/>
        </w:rPr>
        <w:br/>
        <w:t xml:space="preserve">Tel.: </w:t>
      </w:r>
      <w:r w:rsidR="00013C50" w:rsidRPr="004432E1">
        <w:rPr>
          <w:rFonts w:ascii="Lucida Sans Unicode" w:eastAsiaTheme="minorHAnsi" w:hAnsi="Lucida Sans Unicode" w:cs="Lucida Sans Unicode"/>
          <w:sz w:val="20"/>
          <w:szCs w:val="20"/>
          <w:lang w:eastAsia="en-US"/>
        </w:rPr>
        <w:t>+49 (0)3375 508</w:t>
      </w:r>
      <w:r w:rsidR="00D3564C" w:rsidRPr="004432E1">
        <w:rPr>
          <w:rFonts w:ascii="Lucida Sans Unicode" w:eastAsiaTheme="minorHAnsi" w:hAnsi="Lucida Sans Unicode" w:cs="Lucida Sans Unicode"/>
          <w:sz w:val="20"/>
          <w:szCs w:val="20"/>
          <w:lang w:eastAsia="en-US"/>
        </w:rPr>
        <w:t xml:space="preserve"> </w:t>
      </w:r>
      <w:r>
        <w:rPr>
          <w:rFonts w:ascii="Lucida Sans Unicode" w:eastAsiaTheme="minorHAnsi" w:hAnsi="Lucida Sans Unicode" w:cs="Lucida Sans Unicode"/>
          <w:sz w:val="20"/>
          <w:szCs w:val="20"/>
          <w:lang w:eastAsia="en-US"/>
        </w:rPr>
        <w:t>129</w:t>
      </w:r>
      <w:r>
        <w:rPr>
          <w:rFonts w:ascii="Lucida Sans Unicode" w:eastAsiaTheme="minorHAnsi" w:hAnsi="Lucida Sans Unicode" w:cs="Lucida Sans Unicode"/>
          <w:sz w:val="20"/>
          <w:szCs w:val="20"/>
          <w:lang w:eastAsia="en-US"/>
        </w:rPr>
        <w:br/>
        <w:t xml:space="preserve">E-Mail: </w:t>
      </w:r>
      <w:hyperlink r:id="rId11" w:history="1">
        <w:r w:rsidRPr="009D5097">
          <w:rPr>
            <w:rStyle w:val="Hyperlink"/>
            <w:rFonts w:ascii="Lucida Sans Unicode" w:eastAsiaTheme="minorHAnsi" w:hAnsi="Lucida Sans Unicode" w:cs="Lucida Sans Unicode"/>
            <w:sz w:val="20"/>
            <w:szCs w:val="20"/>
            <w:lang w:eastAsia="en-US"/>
          </w:rPr>
          <w:t>christine.richert@th-wildau.de</w:t>
        </w:r>
      </w:hyperlink>
      <w:r>
        <w:rPr>
          <w:rFonts w:ascii="Lucida Sans Unicode" w:eastAsiaTheme="minorHAnsi" w:hAnsi="Lucida Sans Unicode" w:cs="Lucida Sans Unicode"/>
          <w:sz w:val="20"/>
          <w:szCs w:val="20"/>
          <w:lang w:eastAsia="en-US"/>
        </w:rPr>
        <w:t xml:space="preserve"> </w:t>
      </w:r>
    </w:p>
    <w:p w14:paraId="004E4DA0" w14:textId="77777777" w:rsidR="008C12D9" w:rsidRPr="004432E1"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p>
    <w:p w14:paraId="63E5892B" w14:textId="1A544F25" w:rsidR="001B32D9" w:rsidRPr="004432E1" w:rsidRDefault="00604AE1" w:rsidP="00FF07D1">
      <w:pPr>
        <w:rPr>
          <w:rFonts w:ascii="Lucida Sans Unicode" w:hAnsi="Lucida Sans Unicode" w:cs="Lucida Sans Unicode"/>
          <w:sz w:val="20"/>
          <w:szCs w:val="20"/>
        </w:rPr>
      </w:pPr>
      <w:r w:rsidRPr="004432E1">
        <w:rPr>
          <w:rFonts w:ascii="Lucida Sans Unicode" w:hAnsi="Lucida Sans Unicode" w:cs="Lucida Sans Unicode"/>
          <w:b/>
          <w:bCs/>
          <w:sz w:val="20"/>
          <w:szCs w:val="20"/>
        </w:rPr>
        <w:t>Ansprechperson</w:t>
      </w:r>
      <w:r w:rsidR="00256E93" w:rsidRPr="004432E1">
        <w:rPr>
          <w:rFonts w:ascii="Lucida Sans Unicode" w:hAnsi="Lucida Sans Unicode" w:cs="Lucida Sans Unicode"/>
          <w:b/>
          <w:bCs/>
          <w:sz w:val="20"/>
          <w:szCs w:val="20"/>
        </w:rPr>
        <w:t>en</w:t>
      </w:r>
      <w:r w:rsidR="00704736" w:rsidRPr="004432E1">
        <w:rPr>
          <w:rFonts w:ascii="Lucida Sans Unicode" w:hAnsi="Lucida Sans Unicode" w:cs="Lucida Sans Unicode"/>
          <w:b/>
          <w:bCs/>
          <w:sz w:val="20"/>
          <w:szCs w:val="20"/>
        </w:rPr>
        <w:t xml:space="preserve"> </w:t>
      </w:r>
      <w:proofErr w:type="spellStart"/>
      <w:r w:rsidR="00704736" w:rsidRPr="004432E1">
        <w:rPr>
          <w:rFonts w:ascii="Lucida Sans Unicode" w:hAnsi="Lucida Sans Unicode" w:cs="Lucida Sans Unicode"/>
          <w:b/>
          <w:bCs/>
          <w:sz w:val="20"/>
          <w:szCs w:val="20"/>
        </w:rPr>
        <w:t>Externe</w:t>
      </w:r>
      <w:proofErr w:type="spellEnd"/>
      <w:r w:rsidR="00704736" w:rsidRPr="004432E1">
        <w:rPr>
          <w:rFonts w:ascii="Lucida Sans Unicode" w:hAnsi="Lucida Sans Unicode" w:cs="Lucida Sans Unicode"/>
          <w:b/>
          <w:bCs/>
          <w:sz w:val="20"/>
          <w:szCs w:val="20"/>
        </w:rPr>
        <w:t xml:space="preserve"> Kommunikation TH Wildau:</w:t>
      </w:r>
    </w:p>
    <w:p w14:paraId="6F7A18AB" w14:textId="5F13B8B3" w:rsidR="00C128BC" w:rsidRPr="004432E1"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sz w:val="20"/>
          <w:szCs w:val="20"/>
          <w:lang w:eastAsia="en-US"/>
        </w:rPr>
        <w:t>Mike Lange</w:t>
      </w:r>
      <w:r w:rsidR="00C20769" w:rsidRPr="004432E1">
        <w:rPr>
          <w:rFonts w:ascii="Lucida Sans Unicode" w:eastAsiaTheme="minorHAnsi" w:hAnsi="Lucida Sans Unicode" w:cs="Lucida Sans Unicode"/>
          <w:sz w:val="20"/>
          <w:szCs w:val="20"/>
          <w:lang w:eastAsia="en-US"/>
        </w:rPr>
        <w:t xml:space="preserve"> / </w:t>
      </w:r>
      <w:r w:rsidR="00C128BC" w:rsidRPr="004432E1">
        <w:rPr>
          <w:rFonts w:ascii="Lucida Sans Unicode" w:eastAsiaTheme="minorHAnsi" w:hAnsi="Lucida Sans Unicode" w:cs="Lucida Sans Unicode"/>
          <w:sz w:val="20"/>
          <w:szCs w:val="20"/>
          <w:lang w:eastAsia="en-US"/>
        </w:rPr>
        <w:t>Mareike Rammelt</w:t>
      </w:r>
    </w:p>
    <w:p w14:paraId="3A114870" w14:textId="77777777" w:rsidR="00C17084" w:rsidRPr="004432E1"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sz w:val="20"/>
          <w:szCs w:val="20"/>
          <w:lang w:eastAsia="en-US"/>
        </w:rPr>
        <w:t>TH Wildau</w:t>
      </w:r>
    </w:p>
    <w:p w14:paraId="4414D551" w14:textId="77777777" w:rsidR="00C17084" w:rsidRPr="004432E1"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sz w:val="20"/>
          <w:szCs w:val="20"/>
          <w:lang w:eastAsia="en-US"/>
        </w:rPr>
        <w:t>Hochschulring 1, 15745 Wildau</w:t>
      </w:r>
    </w:p>
    <w:p w14:paraId="6E485C17" w14:textId="3B607516" w:rsidR="008C2E90" w:rsidRPr="004432E1"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432E1">
        <w:rPr>
          <w:rFonts w:ascii="Lucida Sans Unicode" w:eastAsiaTheme="minorHAnsi" w:hAnsi="Lucida Sans Unicode" w:cs="Lucida Sans Unicode"/>
          <w:sz w:val="20"/>
          <w:szCs w:val="20"/>
          <w:lang w:eastAsia="en-US"/>
        </w:rPr>
        <w:t>Tel. +49 (0)3375 508 211</w:t>
      </w:r>
      <w:r w:rsidR="00C20769" w:rsidRPr="004432E1">
        <w:rPr>
          <w:rFonts w:ascii="Lucida Sans Unicode" w:eastAsiaTheme="minorHAnsi" w:hAnsi="Lucida Sans Unicode" w:cs="Lucida Sans Unicode"/>
          <w:sz w:val="20"/>
          <w:szCs w:val="20"/>
          <w:lang w:eastAsia="en-US"/>
        </w:rPr>
        <w:t xml:space="preserve"> / -669</w:t>
      </w:r>
    </w:p>
    <w:p w14:paraId="6901CC20" w14:textId="2DE9FF6F" w:rsidR="008C2E90" w:rsidRPr="000F29EA"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 xml:space="preserve">E-Mail: </w:t>
      </w:r>
      <w:hyperlink r:id="rId12" w:history="1">
        <w:r w:rsidR="00E47DB8" w:rsidRPr="005A6286">
          <w:rPr>
            <w:rStyle w:val="Hyperlink"/>
            <w:rFonts w:ascii="Lucida Sans" w:hAnsi="Lucida Sans"/>
            <w:sz w:val="20"/>
            <w:szCs w:val="20"/>
          </w:rPr>
          <w:t>presse@th-wildau.de</w:t>
        </w:r>
      </w:hyperlink>
      <w:r>
        <w:rPr>
          <w:rFonts w:ascii="Lucida Sans" w:hAnsi="Lucida Sans"/>
          <w:sz w:val="20"/>
          <w:szCs w:val="20"/>
        </w:rPr>
        <w:t xml:space="preserve"> </w:t>
      </w:r>
    </w:p>
    <w:sectPr w:rsidR="008C2E90" w:rsidRPr="000F29EA">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A6196" w14:textId="77777777" w:rsidR="008E1199" w:rsidRDefault="008E1199" w:rsidP="00141289">
      <w:pPr>
        <w:spacing w:after="0" w:line="240" w:lineRule="auto"/>
      </w:pPr>
      <w:r>
        <w:separator/>
      </w:r>
    </w:p>
  </w:endnote>
  <w:endnote w:type="continuationSeparator" w:id="0">
    <w:p w14:paraId="637AEDD7" w14:textId="77777777" w:rsidR="008E1199" w:rsidRDefault="008E1199"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6DD2BD39" w:rsidR="00141289" w:rsidRPr="00831275" w:rsidRDefault="00D05158" w:rsidP="00831275">
        <w:pPr>
          <w:pStyle w:val="Fuzeile"/>
        </w:pPr>
        <w:r>
          <w:fldChar w:fldCharType="begin"/>
        </w:r>
        <w:r>
          <w:instrText>PAGE   \* MERGEFORMAT</w:instrText>
        </w:r>
        <w:r>
          <w:fldChar w:fldCharType="separate"/>
        </w:r>
        <w:r w:rsidR="007B731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FD318" w14:textId="77777777" w:rsidR="008E1199" w:rsidRDefault="008E1199" w:rsidP="00141289">
      <w:pPr>
        <w:spacing w:after="0" w:line="240" w:lineRule="auto"/>
      </w:pPr>
      <w:r>
        <w:separator/>
      </w:r>
    </w:p>
  </w:footnote>
  <w:footnote w:type="continuationSeparator" w:id="0">
    <w:p w14:paraId="07A48B92" w14:textId="77777777" w:rsidR="008E1199" w:rsidRDefault="008E1199"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3E9F6C5" w:rsidR="00567D3A" w:rsidRPr="00D91F67" w:rsidRDefault="006A6D3B"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1ACE7BD" wp14:editId="4133E0B9">
          <wp:simplePos x="0" y="0"/>
          <wp:positionH relativeFrom="margin">
            <wp:posOffset>4187825</wp:posOffset>
          </wp:positionH>
          <wp:positionV relativeFrom="paragraph">
            <wp:posOffset>8890</wp:posOffset>
          </wp:positionV>
          <wp:extent cx="22015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D91F67">
      <w:rPr>
        <w:rFonts w:ascii="Lucida Sans" w:eastAsiaTheme="minorHAnsi" w:hAnsi="Lucida Sans" w:cstheme="minorBidi"/>
        <w:sz w:val="20"/>
        <w:szCs w:val="20"/>
        <w:lang w:val="en-US" w:eastAsia="en-US"/>
      </w:rPr>
      <w:t>News</w:t>
    </w:r>
    <w:r w:rsidR="00B85C47" w:rsidRPr="00D91F67">
      <w:rPr>
        <w:rFonts w:ascii="Lucida Sans" w:eastAsiaTheme="minorHAnsi" w:hAnsi="Lucida Sans" w:cstheme="minorBidi"/>
        <w:sz w:val="20"/>
        <w:szCs w:val="20"/>
        <w:lang w:val="en-US" w:eastAsia="en-US"/>
      </w:rPr>
      <w:t xml:space="preserve"> </w:t>
    </w:r>
    <w:r w:rsidR="00566CBF" w:rsidRPr="00D91F67">
      <w:rPr>
        <w:rFonts w:ascii="Lucida Sans" w:eastAsiaTheme="minorHAnsi" w:hAnsi="Lucida Sans" w:cstheme="minorBidi"/>
        <w:sz w:val="20"/>
        <w:szCs w:val="20"/>
        <w:lang w:val="en-US" w:eastAsia="en-US"/>
      </w:rPr>
      <w:t xml:space="preserve">der </w:t>
    </w:r>
    <w:r w:rsidR="00AD51C9" w:rsidRPr="00D91F67">
      <w:rPr>
        <w:rFonts w:ascii="Lucida Sans" w:eastAsiaTheme="minorHAnsi" w:hAnsi="Lucida Sans" w:cstheme="minorBidi"/>
        <w:sz w:val="20"/>
        <w:szCs w:val="20"/>
        <w:lang w:val="en-US" w:eastAsia="en-US"/>
      </w:rPr>
      <w:t xml:space="preserve">TH </w:t>
    </w:r>
    <w:proofErr w:type="spellStart"/>
    <w:r w:rsidR="00AD51C9" w:rsidRPr="00D91F67">
      <w:rPr>
        <w:rFonts w:ascii="Lucida Sans" w:eastAsiaTheme="minorHAnsi" w:hAnsi="Lucida Sans" w:cstheme="minorBidi"/>
        <w:sz w:val="20"/>
        <w:szCs w:val="20"/>
        <w:lang w:val="en-US" w:eastAsia="en-US"/>
      </w:rPr>
      <w:t>Wil</w:t>
    </w:r>
    <w:r w:rsidR="00F32A77" w:rsidRPr="00D91F67">
      <w:rPr>
        <w:rFonts w:ascii="Lucida Sans" w:eastAsiaTheme="minorHAnsi" w:hAnsi="Lucida Sans" w:cstheme="minorBidi"/>
        <w:sz w:val="20"/>
        <w:szCs w:val="20"/>
        <w:lang w:val="en-US" w:eastAsia="en-US"/>
      </w:rPr>
      <w:t>dau</w:t>
    </w:r>
    <w:proofErr w:type="spellEnd"/>
    <w:r w:rsidR="00AD51C9" w:rsidRPr="00D91F67">
      <w:rPr>
        <w:rFonts w:ascii="Lucida Sans" w:eastAsiaTheme="minorHAnsi" w:hAnsi="Lucida Sans" w:cstheme="minorBidi"/>
        <w:sz w:val="20"/>
        <w:szCs w:val="20"/>
        <w:lang w:val="en-US" w:eastAsia="en-US"/>
      </w:rPr>
      <w:t xml:space="preserve"> </w:t>
    </w:r>
  </w:p>
  <w:p w14:paraId="5E8DDB60" w14:textId="7A67E0AA" w:rsidR="00B85C47" w:rsidRPr="00D91F67" w:rsidRDefault="00E614C3"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27</w:t>
    </w:r>
    <w:r w:rsidR="00AB6388">
      <w:rPr>
        <w:rFonts w:ascii="Lucida Sans" w:eastAsiaTheme="minorHAnsi" w:hAnsi="Lucida Sans" w:cstheme="minorBidi"/>
        <w:sz w:val="20"/>
        <w:szCs w:val="20"/>
        <w:lang w:val="en-US" w:eastAsia="en-US"/>
      </w:rPr>
      <w:t>.03</w:t>
    </w:r>
    <w:r w:rsidR="006A6D3B">
      <w:rPr>
        <w:rFonts w:ascii="Lucida Sans" w:eastAsiaTheme="minorHAnsi" w:hAnsi="Lucida Sans" w:cstheme="minorBidi"/>
        <w:sz w:val="20"/>
        <w:szCs w:val="20"/>
        <w:lang w:val="en-US" w:eastAsia="en-US"/>
      </w:rPr>
      <w:t>.2025</w:t>
    </w:r>
  </w:p>
  <w:p w14:paraId="788E8F54" w14:textId="194CFA0F" w:rsidR="0010056B" w:rsidRPr="00D91F67" w:rsidRDefault="0042192B" w:rsidP="00AD51C9">
    <w:pPr>
      <w:pStyle w:val="StandardWeb"/>
      <w:rPr>
        <w:rFonts w:ascii="Lucida Sans" w:eastAsiaTheme="minorHAnsi" w:hAnsi="Lucida Sans" w:cstheme="minorBidi"/>
        <w:sz w:val="20"/>
        <w:szCs w:val="20"/>
        <w:lang w:val="en-US" w:eastAsia="en-US"/>
      </w:rPr>
    </w:pPr>
    <w:proofErr w:type="spellStart"/>
    <w:r w:rsidRPr="00D91F67">
      <w:rPr>
        <w:rFonts w:ascii="Lucida Sans" w:eastAsiaTheme="minorHAnsi" w:hAnsi="Lucida Sans" w:cstheme="minorBidi"/>
        <w:sz w:val="20"/>
        <w:szCs w:val="20"/>
        <w:lang w:val="en-US" w:eastAsia="en-US"/>
      </w:rPr>
      <w:t>Nr</w:t>
    </w:r>
    <w:proofErr w:type="spellEnd"/>
    <w:r w:rsidRPr="00D91F67">
      <w:rPr>
        <w:rFonts w:ascii="Lucida Sans" w:eastAsiaTheme="minorHAnsi" w:hAnsi="Lucida Sans" w:cstheme="minorBidi"/>
        <w:sz w:val="20"/>
        <w:szCs w:val="20"/>
        <w:lang w:val="en-US" w:eastAsia="en-US"/>
      </w:rPr>
      <w:t xml:space="preserve">. </w:t>
    </w:r>
    <w:r w:rsidR="00E614C3">
      <w:rPr>
        <w:rFonts w:ascii="Lucida Sans" w:eastAsiaTheme="minorHAnsi" w:hAnsi="Lucida Sans" w:cstheme="minorBidi"/>
        <w:sz w:val="20"/>
        <w:szCs w:val="20"/>
        <w:lang w:val="en-US" w:eastAsia="en-US"/>
      </w:rPr>
      <w:t>2025/03_16</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10285"/>
    <w:multiLevelType w:val="hybridMultilevel"/>
    <w:tmpl w:val="AF920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577B5"/>
    <w:multiLevelType w:val="hybridMultilevel"/>
    <w:tmpl w:val="4CC80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66FAE"/>
    <w:multiLevelType w:val="hybridMultilevel"/>
    <w:tmpl w:val="47FA9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51421C"/>
    <w:multiLevelType w:val="hybridMultilevel"/>
    <w:tmpl w:val="81B6C648"/>
    <w:lvl w:ilvl="0" w:tplc="C4207B1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89C23C3"/>
    <w:multiLevelType w:val="hybridMultilevel"/>
    <w:tmpl w:val="190C2B30"/>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1BA60CA"/>
    <w:multiLevelType w:val="hybridMultilevel"/>
    <w:tmpl w:val="FE3A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0"/>
  </w:num>
  <w:num w:numId="5">
    <w:abstractNumId w:val="4"/>
  </w:num>
  <w:num w:numId="6">
    <w:abstractNumId w:val="3"/>
  </w:num>
  <w:num w:numId="7">
    <w:abstractNumId w:val="1"/>
  </w:num>
  <w:num w:numId="8">
    <w:abstractNumId w:val="9"/>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04D86"/>
    <w:rsid w:val="00013C50"/>
    <w:rsid w:val="00013D42"/>
    <w:rsid w:val="00017C4B"/>
    <w:rsid w:val="00022C9D"/>
    <w:rsid w:val="0002536D"/>
    <w:rsid w:val="00027849"/>
    <w:rsid w:val="00030C88"/>
    <w:rsid w:val="0003268B"/>
    <w:rsid w:val="00036556"/>
    <w:rsid w:val="00041350"/>
    <w:rsid w:val="00041B6C"/>
    <w:rsid w:val="00041DA1"/>
    <w:rsid w:val="0004477C"/>
    <w:rsid w:val="00045043"/>
    <w:rsid w:val="00051682"/>
    <w:rsid w:val="00052408"/>
    <w:rsid w:val="00052569"/>
    <w:rsid w:val="00053AB6"/>
    <w:rsid w:val="00054211"/>
    <w:rsid w:val="00061210"/>
    <w:rsid w:val="00064F15"/>
    <w:rsid w:val="00067A30"/>
    <w:rsid w:val="00072B8E"/>
    <w:rsid w:val="0007431D"/>
    <w:rsid w:val="00074D94"/>
    <w:rsid w:val="00076A93"/>
    <w:rsid w:val="00077AFB"/>
    <w:rsid w:val="00082B3E"/>
    <w:rsid w:val="0008393D"/>
    <w:rsid w:val="00085981"/>
    <w:rsid w:val="00085D42"/>
    <w:rsid w:val="00086403"/>
    <w:rsid w:val="00087AC7"/>
    <w:rsid w:val="00092400"/>
    <w:rsid w:val="000948D8"/>
    <w:rsid w:val="0009549C"/>
    <w:rsid w:val="000A494E"/>
    <w:rsid w:val="000A50B8"/>
    <w:rsid w:val="000B6538"/>
    <w:rsid w:val="000B74A8"/>
    <w:rsid w:val="000C0371"/>
    <w:rsid w:val="000C4989"/>
    <w:rsid w:val="000D08EC"/>
    <w:rsid w:val="000D4A4C"/>
    <w:rsid w:val="000D4DAD"/>
    <w:rsid w:val="000D70B8"/>
    <w:rsid w:val="000D7E54"/>
    <w:rsid w:val="000E0D52"/>
    <w:rsid w:val="000E1222"/>
    <w:rsid w:val="000E1350"/>
    <w:rsid w:val="000E354B"/>
    <w:rsid w:val="000E69C1"/>
    <w:rsid w:val="000E7EF5"/>
    <w:rsid w:val="000F00E7"/>
    <w:rsid w:val="000F1474"/>
    <w:rsid w:val="000F29EA"/>
    <w:rsid w:val="000F2B75"/>
    <w:rsid w:val="000F2F6B"/>
    <w:rsid w:val="000F3702"/>
    <w:rsid w:val="000F5F60"/>
    <w:rsid w:val="00100121"/>
    <w:rsid w:val="0010056B"/>
    <w:rsid w:val="00101E50"/>
    <w:rsid w:val="0010405D"/>
    <w:rsid w:val="001042BA"/>
    <w:rsid w:val="00112C8C"/>
    <w:rsid w:val="001130AF"/>
    <w:rsid w:val="00114EB5"/>
    <w:rsid w:val="0012397E"/>
    <w:rsid w:val="00123A45"/>
    <w:rsid w:val="00124512"/>
    <w:rsid w:val="00125756"/>
    <w:rsid w:val="0012575F"/>
    <w:rsid w:val="00127016"/>
    <w:rsid w:val="001347FE"/>
    <w:rsid w:val="00134D3A"/>
    <w:rsid w:val="00140ED2"/>
    <w:rsid w:val="00141289"/>
    <w:rsid w:val="0014214E"/>
    <w:rsid w:val="00142B93"/>
    <w:rsid w:val="00143637"/>
    <w:rsid w:val="00144A61"/>
    <w:rsid w:val="00144C72"/>
    <w:rsid w:val="00147E6A"/>
    <w:rsid w:val="00150976"/>
    <w:rsid w:val="00153946"/>
    <w:rsid w:val="001544CD"/>
    <w:rsid w:val="00154FAA"/>
    <w:rsid w:val="00161E4C"/>
    <w:rsid w:val="00164E6A"/>
    <w:rsid w:val="0017594A"/>
    <w:rsid w:val="0018053A"/>
    <w:rsid w:val="00182A34"/>
    <w:rsid w:val="0018409F"/>
    <w:rsid w:val="0018756C"/>
    <w:rsid w:val="001905FE"/>
    <w:rsid w:val="001908FB"/>
    <w:rsid w:val="001918BB"/>
    <w:rsid w:val="00195CD3"/>
    <w:rsid w:val="00196E73"/>
    <w:rsid w:val="0019754B"/>
    <w:rsid w:val="001979D3"/>
    <w:rsid w:val="001A177E"/>
    <w:rsid w:val="001A285C"/>
    <w:rsid w:val="001A408E"/>
    <w:rsid w:val="001A72A5"/>
    <w:rsid w:val="001B0431"/>
    <w:rsid w:val="001B169E"/>
    <w:rsid w:val="001B32D9"/>
    <w:rsid w:val="001B4828"/>
    <w:rsid w:val="001B6191"/>
    <w:rsid w:val="001C0C11"/>
    <w:rsid w:val="001C285C"/>
    <w:rsid w:val="001C5504"/>
    <w:rsid w:val="001C7598"/>
    <w:rsid w:val="001D0713"/>
    <w:rsid w:val="001D1491"/>
    <w:rsid w:val="001D197D"/>
    <w:rsid w:val="001D19D5"/>
    <w:rsid w:val="001D4254"/>
    <w:rsid w:val="001D527F"/>
    <w:rsid w:val="001D64C4"/>
    <w:rsid w:val="001D6F98"/>
    <w:rsid w:val="001E0DF5"/>
    <w:rsid w:val="001E11BA"/>
    <w:rsid w:val="001E1535"/>
    <w:rsid w:val="001E2F29"/>
    <w:rsid w:val="001E5032"/>
    <w:rsid w:val="001E5898"/>
    <w:rsid w:val="001F0C27"/>
    <w:rsid w:val="001F54E7"/>
    <w:rsid w:val="001F7846"/>
    <w:rsid w:val="00203088"/>
    <w:rsid w:val="002031AB"/>
    <w:rsid w:val="002056B5"/>
    <w:rsid w:val="00206C51"/>
    <w:rsid w:val="0021037C"/>
    <w:rsid w:val="00213692"/>
    <w:rsid w:val="002224BA"/>
    <w:rsid w:val="00227E80"/>
    <w:rsid w:val="002321A4"/>
    <w:rsid w:val="0023476A"/>
    <w:rsid w:val="00234AF3"/>
    <w:rsid w:val="002367CE"/>
    <w:rsid w:val="00237E42"/>
    <w:rsid w:val="00243908"/>
    <w:rsid w:val="00247F3A"/>
    <w:rsid w:val="00252AD5"/>
    <w:rsid w:val="00253336"/>
    <w:rsid w:val="00256E93"/>
    <w:rsid w:val="0025736F"/>
    <w:rsid w:val="00260FC6"/>
    <w:rsid w:val="00261AFF"/>
    <w:rsid w:val="0026325F"/>
    <w:rsid w:val="00267CAB"/>
    <w:rsid w:val="00271904"/>
    <w:rsid w:val="0027298C"/>
    <w:rsid w:val="0028411A"/>
    <w:rsid w:val="0029405B"/>
    <w:rsid w:val="002A26BE"/>
    <w:rsid w:val="002B05E5"/>
    <w:rsid w:val="002B3E70"/>
    <w:rsid w:val="002B407B"/>
    <w:rsid w:val="002B5252"/>
    <w:rsid w:val="002B5EEC"/>
    <w:rsid w:val="002C14F1"/>
    <w:rsid w:val="002C25FD"/>
    <w:rsid w:val="002C4598"/>
    <w:rsid w:val="002C4FCA"/>
    <w:rsid w:val="002C72D4"/>
    <w:rsid w:val="002C7CC8"/>
    <w:rsid w:val="002D26D1"/>
    <w:rsid w:val="002D43D0"/>
    <w:rsid w:val="002D514C"/>
    <w:rsid w:val="002D6453"/>
    <w:rsid w:val="002D75C1"/>
    <w:rsid w:val="002E01D9"/>
    <w:rsid w:val="002E6272"/>
    <w:rsid w:val="002F02C2"/>
    <w:rsid w:val="002F7BDA"/>
    <w:rsid w:val="0030030C"/>
    <w:rsid w:val="0030065B"/>
    <w:rsid w:val="003042C4"/>
    <w:rsid w:val="00305461"/>
    <w:rsid w:val="00313771"/>
    <w:rsid w:val="00317F38"/>
    <w:rsid w:val="003226E4"/>
    <w:rsid w:val="00323CD5"/>
    <w:rsid w:val="0033044A"/>
    <w:rsid w:val="00330FBC"/>
    <w:rsid w:val="00334BD7"/>
    <w:rsid w:val="003353B5"/>
    <w:rsid w:val="003364F4"/>
    <w:rsid w:val="00336507"/>
    <w:rsid w:val="0033707B"/>
    <w:rsid w:val="00337B9D"/>
    <w:rsid w:val="003401A0"/>
    <w:rsid w:val="003410DB"/>
    <w:rsid w:val="003413F4"/>
    <w:rsid w:val="0034173B"/>
    <w:rsid w:val="00344214"/>
    <w:rsid w:val="00344B32"/>
    <w:rsid w:val="00345385"/>
    <w:rsid w:val="0034798C"/>
    <w:rsid w:val="00351D5C"/>
    <w:rsid w:val="0035580F"/>
    <w:rsid w:val="003610D1"/>
    <w:rsid w:val="00370C5E"/>
    <w:rsid w:val="00377C1F"/>
    <w:rsid w:val="00387199"/>
    <w:rsid w:val="0039010B"/>
    <w:rsid w:val="00394CCF"/>
    <w:rsid w:val="00394CFD"/>
    <w:rsid w:val="003A62A0"/>
    <w:rsid w:val="003B099A"/>
    <w:rsid w:val="003B12E5"/>
    <w:rsid w:val="003B2427"/>
    <w:rsid w:val="003B27ED"/>
    <w:rsid w:val="003B4427"/>
    <w:rsid w:val="003B4673"/>
    <w:rsid w:val="003B6266"/>
    <w:rsid w:val="003B6CA7"/>
    <w:rsid w:val="003B7FBF"/>
    <w:rsid w:val="003C519C"/>
    <w:rsid w:val="003C5830"/>
    <w:rsid w:val="003C5C83"/>
    <w:rsid w:val="003C7BD7"/>
    <w:rsid w:val="003D0810"/>
    <w:rsid w:val="003E22CA"/>
    <w:rsid w:val="003E5ACA"/>
    <w:rsid w:val="003E6993"/>
    <w:rsid w:val="003F020E"/>
    <w:rsid w:val="003F11A7"/>
    <w:rsid w:val="003F14B8"/>
    <w:rsid w:val="003F4AE5"/>
    <w:rsid w:val="003F59A2"/>
    <w:rsid w:val="003F6EA3"/>
    <w:rsid w:val="003F7085"/>
    <w:rsid w:val="0040719F"/>
    <w:rsid w:val="00411463"/>
    <w:rsid w:val="0042075D"/>
    <w:rsid w:val="0042192B"/>
    <w:rsid w:val="004233BF"/>
    <w:rsid w:val="004313D9"/>
    <w:rsid w:val="00431899"/>
    <w:rsid w:val="00432413"/>
    <w:rsid w:val="00433142"/>
    <w:rsid w:val="00433539"/>
    <w:rsid w:val="0043561A"/>
    <w:rsid w:val="00436A90"/>
    <w:rsid w:val="00436D67"/>
    <w:rsid w:val="00440FE7"/>
    <w:rsid w:val="00442B41"/>
    <w:rsid w:val="004432E1"/>
    <w:rsid w:val="004433B2"/>
    <w:rsid w:val="00445F16"/>
    <w:rsid w:val="00450304"/>
    <w:rsid w:val="00454D0A"/>
    <w:rsid w:val="00456CF8"/>
    <w:rsid w:val="00456D18"/>
    <w:rsid w:val="00461B0B"/>
    <w:rsid w:val="00467855"/>
    <w:rsid w:val="00467A99"/>
    <w:rsid w:val="004711EB"/>
    <w:rsid w:val="00473EA0"/>
    <w:rsid w:val="00480679"/>
    <w:rsid w:val="00480750"/>
    <w:rsid w:val="00485181"/>
    <w:rsid w:val="0049067C"/>
    <w:rsid w:val="00490BEE"/>
    <w:rsid w:val="00490CA4"/>
    <w:rsid w:val="004954E9"/>
    <w:rsid w:val="00496E23"/>
    <w:rsid w:val="004A07E9"/>
    <w:rsid w:val="004B140D"/>
    <w:rsid w:val="004B4EFB"/>
    <w:rsid w:val="004B59AE"/>
    <w:rsid w:val="004C1CDB"/>
    <w:rsid w:val="004C2329"/>
    <w:rsid w:val="004C4E00"/>
    <w:rsid w:val="004D6FB8"/>
    <w:rsid w:val="004D7268"/>
    <w:rsid w:val="004D77B2"/>
    <w:rsid w:val="004E3063"/>
    <w:rsid w:val="004E3C3F"/>
    <w:rsid w:val="004E58D5"/>
    <w:rsid w:val="004E5BE0"/>
    <w:rsid w:val="004F16A8"/>
    <w:rsid w:val="0050074F"/>
    <w:rsid w:val="00500F3D"/>
    <w:rsid w:val="00507197"/>
    <w:rsid w:val="00512209"/>
    <w:rsid w:val="0051347A"/>
    <w:rsid w:val="005166BC"/>
    <w:rsid w:val="00521910"/>
    <w:rsid w:val="0052448E"/>
    <w:rsid w:val="00537426"/>
    <w:rsid w:val="00537982"/>
    <w:rsid w:val="0054337C"/>
    <w:rsid w:val="00543D1C"/>
    <w:rsid w:val="00543E48"/>
    <w:rsid w:val="005462FB"/>
    <w:rsid w:val="00546EAC"/>
    <w:rsid w:val="00556DE5"/>
    <w:rsid w:val="0055792E"/>
    <w:rsid w:val="00560569"/>
    <w:rsid w:val="0056205D"/>
    <w:rsid w:val="005622FD"/>
    <w:rsid w:val="005641B1"/>
    <w:rsid w:val="00564213"/>
    <w:rsid w:val="0056468C"/>
    <w:rsid w:val="005668AD"/>
    <w:rsid w:val="005668E9"/>
    <w:rsid w:val="00566CBF"/>
    <w:rsid w:val="00567C36"/>
    <w:rsid w:val="00567D3A"/>
    <w:rsid w:val="00570C07"/>
    <w:rsid w:val="00574642"/>
    <w:rsid w:val="00581058"/>
    <w:rsid w:val="0058197B"/>
    <w:rsid w:val="00582BEA"/>
    <w:rsid w:val="00583A53"/>
    <w:rsid w:val="00586FC8"/>
    <w:rsid w:val="00591098"/>
    <w:rsid w:val="0059256C"/>
    <w:rsid w:val="005936C6"/>
    <w:rsid w:val="005A043C"/>
    <w:rsid w:val="005A5075"/>
    <w:rsid w:val="005A7710"/>
    <w:rsid w:val="005B3893"/>
    <w:rsid w:val="005B5AEA"/>
    <w:rsid w:val="005B5DA5"/>
    <w:rsid w:val="005B743D"/>
    <w:rsid w:val="005C1390"/>
    <w:rsid w:val="005C582A"/>
    <w:rsid w:val="005C5B0C"/>
    <w:rsid w:val="005D0E42"/>
    <w:rsid w:val="005D13AC"/>
    <w:rsid w:val="005D1A22"/>
    <w:rsid w:val="005D259E"/>
    <w:rsid w:val="005D4816"/>
    <w:rsid w:val="005E058B"/>
    <w:rsid w:val="005E123F"/>
    <w:rsid w:val="005F0331"/>
    <w:rsid w:val="005F087B"/>
    <w:rsid w:val="005F6333"/>
    <w:rsid w:val="006010AD"/>
    <w:rsid w:val="006040FB"/>
    <w:rsid w:val="00604521"/>
    <w:rsid w:val="00604AE1"/>
    <w:rsid w:val="0061120F"/>
    <w:rsid w:val="00612114"/>
    <w:rsid w:val="00612FBE"/>
    <w:rsid w:val="00614D7B"/>
    <w:rsid w:val="006163EB"/>
    <w:rsid w:val="00622895"/>
    <w:rsid w:val="00625106"/>
    <w:rsid w:val="00634137"/>
    <w:rsid w:val="00636C7C"/>
    <w:rsid w:val="00640326"/>
    <w:rsid w:val="00641A00"/>
    <w:rsid w:val="00655DF5"/>
    <w:rsid w:val="00661FC3"/>
    <w:rsid w:val="00662F48"/>
    <w:rsid w:val="00667F1D"/>
    <w:rsid w:val="00667F5E"/>
    <w:rsid w:val="00672853"/>
    <w:rsid w:val="00675AA6"/>
    <w:rsid w:val="006767C8"/>
    <w:rsid w:val="00682091"/>
    <w:rsid w:val="00682765"/>
    <w:rsid w:val="0068289E"/>
    <w:rsid w:val="006848EA"/>
    <w:rsid w:val="00684995"/>
    <w:rsid w:val="00684D87"/>
    <w:rsid w:val="00686F8B"/>
    <w:rsid w:val="006878C5"/>
    <w:rsid w:val="006900FF"/>
    <w:rsid w:val="00690644"/>
    <w:rsid w:val="00691A22"/>
    <w:rsid w:val="00696EF6"/>
    <w:rsid w:val="006A1949"/>
    <w:rsid w:val="006A1B03"/>
    <w:rsid w:val="006A2F86"/>
    <w:rsid w:val="006A34EA"/>
    <w:rsid w:val="006A6D3B"/>
    <w:rsid w:val="006A6D74"/>
    <w:rsid w:val="006B2B85"/>
    <w:rsid w:val="006B3F9D"/>
    <w:rsid w:val="006C4AA7"/>
    <w:rsid w:val="006C5567"/>
    <w:rsid w:val="006C72A9"/>
    <w:rsid w:val="006D08B1"/>
    <w:rsid w:val="006D165F"/>
    <w:rsid w:val="006D2391"/>
    <w:rsid w:val="006D3191"/>
    <w:rsid w:val="006D40BD"/>
    <w:rsid w:val="006D507B"/>
    <w:rsid w:val="006D558D"/>
    <w:rsid w:val="006E3C3A"/>
    <w:rsid w:val="006E53B0"/>
    <w:rsid w:val="006E721D"/>
    <w:rsid w:val="006F6A65"/>
    <w:rsid w:val="00701624"/>
    <w:rsid w:val="007028CF"/>
    <w:rsid w:val="00704736"/>
    <w:rsid w:val="00706932"/>
    <w:rsid w:val="007070F4"/>
    <w:rsid w:val="00711649"/>
    <w:rsid w:val="007127D0"/>
    <w:rsid w:val="00713A65"/>
    <w:rsid w:val="0071543B"/>
    <w:rsid w:val="00721FAA"/>
    <w:rsid w:val="00722BBC"/>
    <w:rsid w:val="007233E6"/>
    <w:rsid w:val="007240F2"/>
    <w:rsid w:val="00724CDF"/>
    <w:rsid w:val="00726097"/>
    <w:rsid w:val="00726EDD"/>
    <w:rsid w:val="0073114B"/>
    <w:rsid w:val="0073149A"/>
    <w:rsid w:val="00733DD5"/>
    <w:rsid w:val="007355AC"/>
    <w:rsid w:val="00737E88"/>
    <w:rsid w:val="007437A7"/>
    <w:rsid w:val="00744083"/>
    <w:rsid w:val="00744E2C"/>
    <w:rsid w:val="00746737"/>
    <w:rsid w:val="0074675C"/>
    <w:rsid w:val="007479E9"/>
    <w:rsid w:val="0075090F"/>
    <w:rsid w:val="00754E55"/>
    <w:rsid w:val="00761DD5"/>
    <w:rsid w:val="00765F1D"/>
    <w:rsid w:val="007730AA"/>
    <w:rsid w:val="00773AC1"/>
    <w:rsid w:val="00775F39"/>
    <w:rsid w:val="00777440"/>
    <w:rsid w:val="00777700"/>
    <w:rsid w:val="00783A37"/>
    <w:rsid w:val="00791B75"/>
    <w:rsid w:val="007931E0"/>
    <w:rsid w:val="007A02C8"/>
    <w:rsid w:val="007A104E"/>
    <w:rsid w:val="007A2306"/>
    <w:rsid w:val="007A3EDB"/>
    <w:rsid w:val="007A637C"/>
    <w:rsid w:val="007A726E"/>
    <w:rsid w:val="007A73CE"/>
    <w:rsid w:val="007B0378"/>
    <w:rsid w:val="007B6C1B"/>
    <w:rsid w:val="007B7313"/>
    <w:rsid w:val="007C0C97"/>
    <w:rsid w:val="007C2C64"/>
    <w:rsid w:val="007C36B9"/>
    <w:rsid w:val="007D0131"/>
    <w:rsid w:val="007D03A0"/>
    <w:rsid w:val="007D098B"/>
    <w:rsid w:val="007D4089"/>
    <w:rsid w:val="007D6A2A"/>
    <w:rsid w:val="007E0477"/>
    <w:rsid w:val="007E057B"/>
    <w:rsid w:val="007E09A5"/>
    <w:rsid w:val="007E286C"/>
    <w:rsid w:val="007E53E6"/>
    <w:rsid w:val="007F2FE6"/>
    <w:rsid w:val="007F35B9"/>
    <w:rsid w:val="007F5983"/>
    <w:rsid w:val="00801FF7"/>
    <w:rsid w:val="00804749"/>
    <w:rsid w:val="00806D8F"/>
    <w:rsid w:val="00812210"/>
    <w:rsid w:val="00813CC0"/>
    <w:rsid w:val="00814C16"/>
    <w:rsid w:val="00814F50"/>
    <w:rsid w:val="0081560E"/>
    <w:rsid w:val="00815C8E"/>
    <w:rsid w:val="00815C93"/>
    <w:rsid w:val="00821A49"/>
    <w:rsid w:val="008236FF"/>
    <w:rsid w:val="008257BC"/>
    <w:rsid w:val="00831275"/>
    <w:rsid w:val="00831F40"/>
    <w:rsid w:val="00837745"/>
    <w:rsid w:val="008404DA"/>
    <w:rsid w:val="00843DC1"/>
    <w:rsid w:val="0084721E"/>
    <w:rsid w:val="0086217F"/>
    <w:rsid w:val="008640CA"/>
    <w:rsid w:val="0086492E"/>
    <w:rsid w:val="00870414"/>
    <w:rsid w:val="00871B50"/>
    <w:rsid w:val="00873EF6"/>
    <w:rsid w:val="00882190"/>
    <w:rsid w:val="00882282"/>
    <w:rsid w:val="00882363"/>
    <w:rsid w:val="008917EC"/>
    <w:rsid w:val="00891F28"/>
    <w:rsid w:val="00895F23"/>
    <w:rsid w:val="008A2D23"/>
    <w:rsid w:val="008A54A9"/>
    <w:rsid w:val="008B1352"/>
    <w:rsid w:val="008B2358"/>
    <w:rsid w:val="008B289D"/>
    <w:rsid w:val="008B2A50"/>
    <w:rsid w:val="008B3A14"/>
    <w:rsid w:val="008C0B22"/>
    <w:rsid w:val="008C12D9"/>
    <w:rsid w:val="008C2E90"/>
    <w:rsid w:val="008C37DB"/>
    <w:rsid w:val="008D1479"/>
    <w:rsid w:val="008D45A1"/>
    <w:rsid w:val="008D56EA"/>
    <w:rsid w:val="008E0F11"/>
    <w:rsid w:val="008E0F37"/>
    <w:rsid w:val="008E1199"/>
    <w:rsid w:val="008E2E44"/>
    <w:rsid w:val="008E3E69"/>
    <w:rsid w:val="008E3F6C"/>
    <w:rsid w:val="008E46D9"/>
    <w:rsid w:val="008E6848"/>
    <w:rsid w:val="008F15A2"/>
    <w:rsid w:val="008F2DA2"/>
    <w:rsid w:val="008F5310"/>
    <w:rsid w:val="00900879"/>
    <w:rsid w:val="00901C1A"/>
    <w:rsid w:val="00902F17"/>
    <w:rsid w:val="0090435A"/>
    <w:rsid w:val="0090487A"/>
    <w:rsid w:val="00904A10"/>
    <w:rsid w:val="009073E8"/>
    <w:rsid w:val="00913030"/>
    <w:rsid w:val="009130CB"/>
    <w:rsid w:val="00915E66"/>
    <w:rsid w:val="00916996"/>
    <w:rsid w:val="00917D78"/>
    <w:rsid w:val="00920D13"/>
    <w:rsid w:val="009214EE"/>
    <w:rsid w:val="00924A82"/>
    <w:rsid w:val="00924DAB"/>
    <w:rsid w:val="00931C0D"/>
    <w:rsid w:val="009363DD"/>
    <w:rsid w:val="00945D91"/>
    <w:rsid w:val="00955820"/>
    <w:rsid w:val="009570CF"/>
    <w:rsid w:val="00957D73"/>
    <w:rsid w:val="0096005E"/>
    <w:rsid w:val="00960C5A"/>
    <w:rsid w:val="0096201D"/>
    <w:rsid w:val="00963E64"/>
    <w:rsid w:val="00966322"/>
    <w:rsid w:val="00971333"/>
    <w:rsid w:val="00973878"/>
    <w:rsid w:val="0099077A"/>
    <w:rsid w:val="00992464"/>
    <w:rsid w:val="0099289E"/>
    <w:rsid w:val="00995C61"/>
    <w:rsid w:val="009A211D"/>
    <w:rsid w:val="009A2BEB"/>
    <w:rsid w:val="009B2F19"/>
    <w:rsid w:val="009B2F5C"/>
    <w:rsid w:val="009D3C97"/>
    <w:rsid w:val="009D4266"/>
    <w:rsid w:val="009D556B"/>
    <w:rsid w:val="009D558B"/>
    <w:rsid w:val="009D7160"/>
    <w:rsid w:val="009D7FF6"/>
    <w:rsid w:val="009E31CD"/>
    <w:rsid w:val="009E619C"/>
    <w:rsid w:val="009F244F"/>
    <w:rsid w:val="009F45A4"/>
    <w:rsid w:val="009F49C3"/>
    <w:rsid w:val="009F5100"/>
    <w:rsid w:val="00A01D57"/>
    <w:rsid w:val="00A02F80"/>
    <w:rsid w:val="00A03336"/>
    <w:rsid w:val="00A03BCA"/>
    <w:rsid w:val="00A111E2"/>
    <w:rsid w:val="00A13647"/>
    <w:rsid w:val="00A14EAC"/>
    <w:rsid w:val="00A15984"/>
    <w:rsid w:val="00A17AC1"/>
    <w:rsid w:val="00A2145C"/>
    <w:rsid w:val="00A26441"/>
    <w:rsid w:val="00A368C9"/>
    <w:rsid w:val="00A42966"/>
    <w:rsid w:val="00A43F44"/>
    <w:rsid w:val="00A44D41"/>
    <w:rsid w:val="00A468E4"/>
    <w:rsid w:val="00A47F34"/>
    <w:rsid w:val="00A52185"/>
    <w:rsid w:val="00A52464"/>
    <w:rsid w:val="00A534EA"/>
    <w:rsid w:val="00A54915"/>
    <w:rsid w:val="00A60017"/>
    <w:rsid w:val="00A6125B"/>
    <w:rsid w:val="00A61B85"/>
    <w:rsid w:val="00A719CB"/>
    <w:rsid w:val="00A72F19"/>
    <w:rsid w:val="00A73495"/>
    <w:rsid w:val="00A738C9"/>
    <w:rsid w:val="00A75727"/>
    <w:rsid w:val="00A7774C"/>
    <w:rsid w:val="00A801B4"/>
    <w:rsid w:val="00A80423"/>
    <w:rsid w:val="00A808FC"/>
    <w:rsid w:val="00A81157"/>
    <w:rsid w:val="00A83DDC"/>
    <w:rsid w:val="00A8418D"/>
    <w:rsid w:val="00A90579"/>
    <w:rsid w:val="00A907CF"/>
    <w:rsid w:val="00A91948"/>
    <w:rsid w:val="00A95D10"/>
    <w:rsid w:val="00AA3E52"/>
    <w:rsid w:val="00AA59A5"/>
    <w:rsid w:val="00AB0A5E"/>
    <w:rsid w:val="00AB1233"/>
    <w:rsid w:val="00AB6388"/>
    <w:rsid w:val="00AB7F3B"/>
    <w:rsid w:val="00AC03D2"/>
    <w:rsid w:val="00AC2B36"/>
    <w:rsid w:val="00AC35E5"/>
    <w:rsid w:val="00AC3D99"/>
    <w:rsid w:val="00AC609A"/>
    <w:rsid w:val="00AC70B0"/>
    <w:rsid w:val="00AC7A07"/>
    <w:rsid w:val="00AC7EBA"/>
    <w:rsid w:val="00AD0D04"/>
    <w:rsid w:val="00AD51C9"/>
    <w:rsid w:val="00AD5343"/>
    <w:rsid w:val="00AD7B53"/>
    <w:rsid w:val="00AE0D42"/>
    <w:rsid w:val="00AE0F24"/>
    <w:rsid w:val="00AE6BE0"/>
    <w:rsid w:val="00AE7729"/>
    <w:rsid w:val="00AE78CD"/>
    <w:rsid w:val="00AE7DB0"/>
    <w:rsid w:val="00AF08EF"/>
    <w:rsid w:val="00AF1A12"/>
    <w:rsid w:val="00AF2C00"/>
    <w:rsid w:val="00AF4724"/>
    <w:rsid w:val="00AF5204"/>
    <w:rsid w:val="00AF63EC"/>
    <w:rsid w:val="00B0406E"/>
    <w:rsid w:val="00B06F7C"/>
    <w:rsid w:val="00B1003A"/>
    <w:rsid w:val="00B101B5"/>
    <w:rsid w:val="00B11BCB"/>
    <w:rsid w:val="00B1313C"/>
    <w:rsid w:val="00B13E61"/>
    <w:rsid w:val="00B24BAA"/>
    <w:rsid w:val="00B32AAB"/>
    <w:rsid w:val="00B34A0F"/>
    <w:rsid w:val="00B34F6F"/>
    <w:rsid w:val="00B41F32"/>
    <w:rsid w:val="00B4214D"/>
    <w:rsid w:val="00B436D0"/>
    <w:rsid w:val="00B44A29"/>
    <w:rsid w:val="00B452BF"/>
    <w:rsid w:val="00B5462C"/>
    <w:rsid w:val="00B5529E"/>
    <w:rsid w:val="00B55B1D"/>
    <w:rsid w:val="00B56C23"/>
    <w:rsid w:val="00B57D2E"/>
    <w:rsid w:val="00B67EFB"/>
    <w:rsid w:val="00B70C08"/>
    <w:rsid w:val="00B737E7"/>
    <w:rsid w:val="00B824B2"/>
    <w:rsid w:val="00B83FEE"/>
    <w:rsid w:val="00B85C47"/>
    <w:rsid w:val="00B86A76"/>
    <w:rsid w:val="00B94B49"/>
    <w:rsid w:val="00B94D24"/>
    <w:rsid w:val="00B95103"/>
    <w:rsid w:val="00B963F3"/>
    <w:rsid w:val="00B96FB5"/>
    <w:rsid w:val="00B9760C"/>
    <w:rsid w:val="00BA0EA7"/>
    <w:rsid w:val="00BA38A8"/>
    <w:rsid w:val="00BB0C7C"/>
    <w:rsid w:val="00BB1666"/>
    <w:rsid w:val="00BB179E"/>
    <w:rsid w:val="00BB17E4"/>
    <w:rsid w:val="00BB1EBF"/>
    <w:rsid w:val="00BB3435"/>
    <w:rsid w:val="00BB43DF"/>
    <w:rsid w:val="00BB51DF"/>
    <w:rsid w:val="00BC24C6"/>
    <w:rsid w:val="00BC4AFA"/>
    <w:rsid w:val="00BC5907"/>
    <w:rsid w:val="00BD1A75"/>
    <w:rsid w:val="00BD1FED"/>
    <w:rsid w:val="00BD22D2"/>
    <w:rsid w:val="00BD2F77"/>
    <w:rsid w:val="00BE15F7"/>
    <w:rsid w:val="00BE35B8"/>
    <w:rsid w:val="00BE3ECD"/>
    <w:rsid w:val="00BF0798"/>
    <w:rsid w:val="00BF2704"/>
    <w:rsid w:val="00BF6DA8"/>
    <w:rsid w:val="00BF6F3A"/>
    <w:rsid w:val="00BF7955"/>
    <w:rsid w:val="00BF7AB6"/>
    <w:rsid w:val="00C00529"/>
    <w:rsid w:val="00C0151C"/>
    <w:rsid w:val="00C02766"/>
    <w:rsid w:val="00C035E2"/>
    <w:rsid w:val="00C03EE7"/>
    <w:rsid w:val="00C060E1"/>
    <w:rsid w:val="00C0651C"/>
    <w:rsid w:val="00C1258D"/>
    <w:rsid w:val="00C128BC"/>
    <w:rsid w:val="00C12C25"/>
    <w:rsid w:val="00C14A23"/>
    <w:rsid w:val="00C14BE1"/>
    <w:rsid w:val="00C17084"/>
    <w:rsid w:val="00C17172"/>
    <w:rsid w:val="00C17FD9"/>
    <w:rsid w:val="00C20769"/>
    <w:rsid w:val="00C21342"/>
    <w:rsid w:val="00C22941"/>
    <w:rsid w:val="00C25976"/>
    <w:rsid w:val="00C30E7E"/>
    <w:rsid w:val="00C3112C"/>
    <w:rsid w:val="00C35B2C"/>
    <w:rsid w:val="00C365AB"/>
    <w:rsid w:val="00C42D60"/>
    <w:rsid w:val="00C46946"/>
    <w:rsid w:val="00C57AEA"/>
    <w:rsid w:val="00C612B1"/>
    <w:rsid w:val="00C6190E"/>
    <w:rsid w:val="00C6195B"/>
    <w:rsid w:val="00C70779"/>
    <w:rsid w:val="00C71933"/>
    <w:rsid w:val="00C740A1"/>
    <w:rsid w:val="00C7527C"/>
    <w:rsid w:val="00C753D9"/>
    <w:rsid w:val="00C76A21"/>
    <w:rsid w:val="00C802B0"/>
    <w:rsid w:val="00C827EF"/>
    <w:rsid w:val="00C846E4"/>
    <w:rsid w:val="00C858C3"/>
    <w:rsid w:val="00C904C9"/>
    <w:rsid w:val="00C93FAC"/>
    <w:rsid w:val="00C941C9"/>
    <w:rsid w:val="00CA2225"/>
    <w:rsid w:val="00CA5FD4"/>
    <w:rsid w:val="00CA5FEA"/>
    <w:rsid w:val="00CA6C90"/>
    <w:rsid w:val="00CA7850"/>
    <w:rsid w:val="00CB1446"/>
    <w:rsid w:val="00CB2D0A"/>
    <w:rsid w:val="00CB517E"/>
    <w:rsid w:val="00CB5369"/>
    <w:rsid w:val="00CB6C9A"/>
    <w:rsid w:val="00CC5633"/>
    <w:rsid w:val="00CC7EA7"/>
    <w:rsid w:val="00CD454F"/>
    <w:rsid w:val="00CD50B4"/>
    <w:rsid w:val="00CD59BC"/>
    <w:rsid w:val="00CD7A11"/>
    <w:rsid w:val="00CD7A61"/>
    <w:rsid w:val="00CE1DB0"/>
    <w:rsid w:val="00CE2E17"/>
    <w:rsid w:val="00CE6C66"/>
    <w:rsid w:val="00CF377E"/>
    <w:rsid w:val="00CF5ADB"/>
    <w:rsid w:val="00CF743D"/>
    <w:rsid w:val="00D01D26"/>
    <w:rsid w:val="00D05158"/>
    <w:rsid w:val="00D104AB"/>
    <w:rsid w:val="00D12BE2"/>
    <w:rsid w:val="00D132F2"/>
    <w:rsid w:val="00D13A63"/>
    <w:rsid w:val="00D2239D"/>
    <w:rsid w:val="00D2378C"/>
    <w:rsid w:val="00D25B10"/>
    <w:rsid w:val="00D2655E"/>
    <w:rsid w:val="00D2672B"/>
    <w:rsid w:val="00D26AE0"/>
    <w:rsid w:val="00D26D68"/>
    <w:rsid w:val="00D30F85"/>
    <w:rsid w:val="00D33816"/>
    <w:rsid w:val="00D33E7F"/>
    <w:rsid w:val="00D3564C"/>
    <w:rsid w:val="00D36059"/>
    <w:rsid w:val="00D361FE"/>
    <w:rsid w:val="00D37713"/>
    <w:rsid w:val="00D51084"/>
    <w:rsid w:val="00D5324B"/>
    <w:rsid w:val="00D53EA7"/>
    <w:rsid w:val="00D60A49"/>
    <w:rsid w:val="00D627F0"/>
    <w:rsid w:val="00D70DBE"/>
    <w:rsid w:val="00D7419B"/>
    <w:rsid w:val="00D75950"/>
    <w:rsid w:val="00D80E76"/>
    <w:rsid w:val="00D813CC"/>
    <w:rsid w:val="00D821E6"/>
    <w:rsid w:val="00D82322"/>
    <w:rsid w:val="00D90A6A"/>
    <w:rsid w:val="00D91F67"/>
    <w:rsid w:val="00D974F3"/>
    <w:rsid w:val="00D9774A"/>
    <w:rsid w:val="00DA30B8"/>
    <w:rsid w:val="00DA3AF0"/>
    <w:rsid w:val="00DA4A77"/>
    <w:rsid w:val="00DA78C3"/>
    <w:rsid w:val="00DB0C87"/>
    <w:rsid w:val="00DB0EC0"/>
    <w:rsid w:val="00DB2FFB"/>
    <w:rsid w:val="00DB389D"/>
    <w:rsid w:val="00DB483D"/>
    <w:rsid w:val="00DB6504"/>
    <w:rsid w:val="00DB65F8"/>
    <w:rsid w:val="00DC0137"/>
    <w:rsid w:val="00DC5141"/>
    <w:rsid w:val="00DC6A35"/>
    <w:rsid w:val="00DC6E91"/>
    <w:rsid w:val="00DC7DEC"/>
    <w:rsid w:val="00DD0338"/>
    <w:rsid w:val="00DD0362"/>
    <w:rsid w:val="00DD726F"/>
    <w:rsid w:val="00DE2F26"/>
    <w:rsid w:val="00DE333E"/>
    <w:rsid w:val="00DE3431"/>
    <w:rsid w:val="00DE5541"/>
    <w:rsid w:val="00DF1E73"/>
    <w:rsid w:val="00DF1E95"/>
    <w:rsid w:val="00DF1F4D"/>
    <w:rsid w:val="00DF33BA"/>
    <w:rsid w:val="00DF783B"/>
    <w:rsid w:val="00E03DFF"/>
    <w:rsid w:val="00E04207"/>
    <w:rsid w:val="00E05C8A"/>
    <w:rsid w:val="00E12635"/>
    <w:rsid w:val="00E136A6"/>
    <w:rsid w:val="00E20CC5"/>
    <w:rsid w:val="00E214CD"/>
    <w:rsid w:val="00E2235E"/>
    <w:rsid w:val="00E30805"/>
    <w:rsid w:val="00E30CFC"/>
    <w:rsid w:val="00E31E25"/>
    <w:rsid w:val="00E33154"/>
    <w:rsid w:val="00E331D9"/>
    <w:rsid w:val="00E346E4"/>
    <w:rsid w:val="00E35C88"/>
    <w:rsid w:val="00E362B3"/>
    <w:rsid w:val="00E4015B"/>
    <w:rsid w:val="00E472D3"/>
    <w:rsid w:val="00E47DB8"/>
    <w:rsid w:val="00E50E9C"/>
    <w:rsid w:val="00E52490"/>
    <w:rsid w:val="00E57D93"/>
    <w:rsid w:val="00E614C3"/>
    <w:rsid w:val="00E63307"/>
    <w:rsid w:val="00E63514"/>
    <w:rsid w:val="00E64CCA"/>
    <w:rsid w:val="00E6554F"/>
    <w:rsid w:val="00E6634D"/>
    <w:rsid w:val="00E7231A"/>
    <w:rsid w:val="00E748E1"/>
    <w:rsid w:val="00E749B6"/>
    <w:rsid w:val="00E80BCD"/>
    <w:rsid w:val="00E8191C"/>
    <w:rsid w:val="00E824D6"/>
    <w:rsid w:val="00E8666E"/>
    <w:rsid w:val="00E87B06"/>
    <w:rsid w:val="00E95FA1"/>
    <w:rsid w:val="00E962D6"/>
    <w:rsid w:val="00E97E0F"/>
    <w:rsid w:val="00EA0097"/>
    <w:rsid w:val="00EA0729"/>
    <w:rsid w:val="00EA0C50"/>
    <w:rsid w:val="00EA0E43"/>
    <w:rsid w:val="00EA1041"/>
    <w:rsid w:val="00EA1282"/>
    <w:rsid w:val="00EA4F20"/>
    <w:rsid w:val="00EA569D"/>
    <w:rsid w:val="00EB0F49"/>
    <w:rsid w:val="00EC2807"/>
    <w:rsid w:val="00EC34C8"/>
    <w:rsid w:val="00EC44EE"/>
    <w:rsid w:val="00ED0AE1"/>
    <w:rsid w:val="00ED5A5D"/>
    <w:rsid w:val="00EE076D"/>
    <w:rsid w:val="00EE1364"/>
    <w:rsid w:val="00EE1637"/>
    <w:rsid w:val="00EE7048"/>
    <w:rsid w:val="00EE785B"/>
    <w:rsid w:val="00F016D9"/>
    <w:rsid w:val="00F01D08"/>
    <w:rsid w:val="00F05D0D"/>
    <w:rsid w:val="00F05F27"/>
    <w:rsid w:val="00F11676"/>
    <w:rsid w:val="00F1405A"/>
    <w:rsid w:val="00F15646"/>
    <w:rsid w:val="00F17324"/>
    <w:rsid w:val="00F210BB"/>
    <w:rsid w:val="00F21422"/>
    <w:rsid w:val="00F22FB0"/>
    <w:rsid w:val="00F23F59"/>
    <w:rsid w:val="00F24346"/>
    <w:rsid w:val="00F26793"/>
    <w:rsid w:val="00F26975"/>
    <w:rsid w:val="00F27A1C"/>
    <w:rsid w:val="00F31C4D"/>
    <w:rsid w:val="00F32A77"/>
    <w:rsid w:val="00F32EC8"/>
    <w:rsid w:val="00F34F5C"/>
    <w:rsid w:val="00F36786"/>
    <w:rsid w:val="00F4064A"/>
    <w:rsid w:val="00F427DC"/>
    <w:rsid w:val="00F4389F"/>
    <w:rsid w:val="00F44117"/>
    <w:rsid w:val="00F44ABE"/>
    <w:rsid w:val="00F5260C"/>
    <w:rsid w:val="00F53666"/>
    <w:rsid w:val="00F67BE0"/>
    <w:rsid w:val="00F7425A"/>
    <w:rsid w:val="00F7613C"/>
    <w:rsid w:val="00F7670E"/>
    <w:rsid w:val="00F768B0"/>
    <w:rsid w:val="00F77835"/>
    <w:rsid w:val="00F8095A"/>
    <w:rsid w:val="00F84D9F"/>
    <w:rsid w:val="00F852C6"/>
    <w:rsid w:val="00F87C60"/>
    <w:rsid w:val="00FA09BE"/>
    <w:rsid w:val="00FA7218"/>
    <w:rsid w:val="00FA7E5D"/>
    <w:rsid w:val="00FB0816"/>
    <w:rsid w:val="00FB616C"/>
    <w:rsid w:val="00FB69EF"/>
    <w:rsid w:val="00FC0870"/>
    <w:rsid w:val="00FC107E"/>
    <w:rsid w:val="00FC203B"/>
    <w:rsid w:val="00FC44D6"/>
    <w:rsid w:val="00FC45F7"/>
    <w:rsid w:val="00FC6049"/>
    <w:rsid w:val="00FC60BD"/>
    <w:rsid w:val="00FD2BB9"/>
    <w:rsid w:val="00FD5FAD"/>
    <w:rsid w:val="00FD7CC7"/>
    <w:rsid w:val="00FE3BDE"/>
    <w:rsid w:val="00FE6526"/>
    <w:rsid w:val="00FF07D1"/>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4089">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43880074">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34309188">
      <w:bodyDiv w:val="1"/>
      <w:marLeft w:val="0"/>
      <w:marRight w:val="0"/>
      <w:marTop w:val="0"/>
      <w:marBottom w:val="0"/>
      <w:divBdr>
        <w:top w:val="none" w:sz="0" w:space="0" w:color="auto"/>
        <w:left w:val="none" w:sz="0" w:space="0" w:color="auto"/>
        <w:bottom w:val="none" w:sz="0" w:space="0" w:color="auto"/>
        <w:right w:val="none" w:sz="0" w:space="0" w:color="auto"/>
      </w:divBdr>
      <w:divsChild>
        <w:div w:id="505705366">
          <w:marLeft w:val="0"/>
          <w:marRight w:val="486"/>
          <w:marTop w:val="0"/>
          <w:marBottom w:val="0"/>
          <w:divBdr>
            <w:top w:val="none" w:sz="0" w:space="0" w:color="auto"/>
            <w:left w:val="none" w:sz="0" w:space="0" w:color="auto"/>
            <w:bottom w:val="none" w:sz="0" w:space="0" w:color="auto"/>
            <w:right w:val="none" w:sz="0" w:space="0" w:color="auto"/>
          </w:divBdr>
        </w:div>
        <w:div w:id="1214738043">
          <w:marLeft w:val="0"/>
          <w:marRight w:val="0"/>
          <w:marTop w:val="0"/>
          <w:marBottom w:val="0"/>
          <w:divBdr>
            <w:top w:val="none" w:sz="0" w:space="0" w:color="auto"/>
            <w:left w:val="none" w:sz="0" w:space="0" w:color="auto"/>
            <w:bottom w:val="none" w:sz="0" w:space="0" w:color="auto"/>
            <w:right w:val="none" w:sz="0" w:space="0" w:color="auto"/>
          </w:divBdr>
          <w:divsChild>
            <w:div w:id="639775389">
              <w:marLeft w:val="0"/>
              <w:marRight w:val="0"/>
              <w:marTop w:val="0"/>
              <w:marBottom w:val="243"/>
              <w:divBdr>
                <w:top w:val="none" w:sz="0" w:space="0" w:color="auto"/>
                <w:left w:val="none" w:sz="0" w:space="0" w:color="auto"/>
                <w:bottom w:val="none" w:sz="0" w:space="0" w:color="auto"/>
                <w:right w:val="none" w:sz="0" w:space="0" w:color="auto"/>
              </w:divBdr>
              <w:divsChild>
                <w:div w:id="195895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15522340">
      <w:bodyDiv w:val="1"/>
      <w:marLeft w:val="0"/>
      <w:marRight w:val="0"/>
      <w:marTop w:val="0"/>
      <w:marBottom w:val="0"/>
      <w:divBdr>
        <w:top w:val="none" w:sz="0" w:space="0" w:color="auto"/>
        <w:left w:val="none" w:sz="0" w:space="0" w:color="auto"/>
        <w:bottom w:val="none" w:sz="0" w:space="0" w:color="auto"/>
        <w:right w:val="none" w:sz="0" w:space="0" w:color="auto"/>
      </w:divBdr>
      <w:divsChild>
        <w:div w:id="101993248">
          <w:marLeft w:val="0"/>
          <w:marRight w:val="0"/>
          <w:marTop w:val="0"/>
          <w:marBottom w:val="0"/>
          <w:divBdr>
            <w:top w:val="none" w:sz="0" w:space="0" w:color="auto"/>
            <w:left w:val="none" w:sz="0" w:space="0" w:color="auto"/>
            <w:bottom w:val="none" w:sz="0" w:space="0" w:color="auto"/>
            <w:right w:val="none" w:sz="0" w:space="0" w:color="auto"/>
          </w:divBdr>
        </w:div>
        <w:div w:id="729235129">
          <w:marLeft w:val="0"/>
          <w:marRight w:val="0"/>
          <w:marTop w:val="0"/>
          <w:marBottom w:val="0"/>
          <w:divBdr>
            <w:top w:val="none" w:sz="0" w:space="0" w:color="auto"/>
            <w:left w:val="none" w:sz="0" w:space="0" w:color="auto"/>
            <w:bottom w:val="none" w:sz="0" w:space="0" w:color="auto"/>
            <w:right w:val="none" w:sz="0" w:space="0" w:color="auto"/>
          </w:divBdr>
        </w:div>
        <w:div w:id="1226836530">
          <w:marLeft w:val="0"/>
          <w:marRight w:val="0"/>
          <w:marTop w:val="0"/>
          <w:marBottom w:val="0"/>
          <w:divBdr>
            <w:top w:val="none" w:sz="0" w:space="0" w:color="auto"/>
            <w:left w:val="none" w:sz="0" w:space="0" w:color="auto"/>
            <w:bottom w:val="none" w:sz="0" w:space="0" w:color="auto"/>
            <w:right w:val="none" w:sz="0" w:space="0" w:color="auto"/>
          </w:divBdr>
        </w:div>
        <w:div w:id="481973003">
          <w:marLeft w:val="0"/>
          <w:marRight w:val="0"/>
          <w:marTop w:val="0"/>
          <w:marBottom w:val="0"/>
          <w:divBdr>
            <w:top w:val="none" w:sz="0" w:space="0" w:color="auto"/>
            <w:left w:val="none" w:sz="0" w:space="0" w:color="auto"/>
            <w:bottom w:val="none" w:sz="0" w:space="0" w:color="auto"/>
            <w:right w:val="none" w:sz="0" w:space="0" w:color="auto"/>
          </w:divBdr>
        </w:div>
        <w:div w:id="2072271028">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84124388">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1513615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664937891">
      <w:bodyDiv w:val="1"/>
      <w:marLeft w:val="0"/>
      <w:marRight w:val="0"/>
      <w:marTop w:val="0"/>
      <w:marBottom w:val="0"/>
      <w:divBdr>
        <w:top w:val="none" w:sz="0" w:space="0" w:color="auto"/>
        <w:left w:val="none" w:sz="0" w:space="0" w:color="auto"/>
        <w:bottom w:val="none" w:sz="0" w:space="0" w:color="auto"/>
        <w:right w:val="none" w:sz="0" w:space="0" w:color="auto"/>
      </w:divBdr>
    </w:div>
    <w:div w:id="705450651">
      <w:bodyDiv w:val="1"/>
      <w:marLeft w:val="0"/>
      <w:marRight w:val="0"/>
      <w:marTop w:val="0"/>
      <w:marBottom w:val="0"/>
      <w:divBdr>
        <w:top w:val="none" w:sz="0" w:space="0" w:color="auto"/>
        <w:left w:val="none" w:sz="0" w:space="0" w:color="auto"/>
        <w:bottom w:val="none" w:sz="0" w:space="0" w:color="auto"/>
        <w:right w:val="none" w:sz="0" w:space="0" w:color="auto"/>
      </w:divBdr>
    </w:div>
    <w:div w:id="709258144">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750783515">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859271475">
      <w:bodyDiv w:val="1"/>
      <w:marLeft w:val="0"/>
      <w:marRight w:val="0"/>
      <w:marTop w:val="0"/>
      <w:marBottom w:val="0"/>
      <w:divBdr>
        <w:top w:val="none" w:sz="0" w:space="0" w:color="auto"/>
        <w:left w:val="none" w:sz="0" w:space="0" w:color="auto"/>
        <w:bottom w:val="none" w:sz="0" w:space="0" w:color="auto"/>
        <w:right w:val="none" w:sz="0" w:space="0" w:color="auto"/>
      </w:divBdr>
    </w:div>
    <w:div w:id="873346504">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63425709">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26254755">
      <w:bodyDiv w:val="1"/>
      <w:marLeft w:val="0"/>
      <w:marRight w:val="0"/>
      <w:marTop w:val="0"/>
      <w:marBottom w:val="0"/>
      <w:divBdr>
        <w:top w:val="none" w:sz="0" w:space="0" w:color="auto"/>
        <w:left w:val="none" w:sz="0" w:space="0" w:color="auto"/>
        <w:bottom w:val="none" w:sz="0" w:space="0" w:color="auto"/>
        <w:right w:val="none" w:sz="0" w:space="0" w:color="auto"/>
      </w:divBdr>
    </w:div>
    <w:div w:id="1308247172">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51368566">
      <w:bodyDiv w:val="1"/>
      <w:marLeft w:val="0"/>
      <w:marRight w:val="0"/>
      <w:marTop w:val="0"/>
      <w:marBottom w:val="0"/>
      <w:divBdr>
        <w:top w:val="none" w:sz="0" w:space="0" w:color="auto"/>
        <w:left w:val="none" w:sz="0" w:space="0" w:color="auto"/>
        <w:bottom w:val="none" w:sz="0" w:space="0" w:color="auto"/>
        <w:right w:val="none" w:sz="0" w:space="0" w:color="auto"/>
      </w:divBdr>
      <w:divsChild>
        <w:div w:id="1612976093">
          <w:marLeft w:val="0"/>
          <w:marRight w:val="0"/>
          <w:marTop w:val="0"/>
          <w:marBottom w:val="0"/>
          <w:divBdr>
            <w:top w:val="none" w:sz="0" w:space="0" w:color="auto"/>
            <w:left w:val="none" w:sz="0" w:space="0" w:color="auto"/>
            <w:bottom w:val="none" w:sz="0" w:space="0" w:color="auto"/>
            <w:right w:val="none" w:sz="0" w:space="0" w:color="auto"/>
          </w:divBdr>
        </w:div>
        <w:div w:id="585041525">
          <w:marLeft w:val="0"/>
          <w:marRight w:val="0"/>
          <w:marTop w:val="0"/>
          <w:marBottom w:val="0"/>
          <w:divBdr>
            <w:top w:val="none" w:sz="0" w:space="0" w:color="auto"/>
            <w:left w:val="none" w:sz="0" w:space="0" w:color="auto"/>
            <w:bottom w:val="none" w:sz="0" w:space="0" w:color="auto"/>
            <w:right w:val="none" w:sz="0" w:space="0" w:color="auto"/>
          </w:divBdr>
        </w:div>
        <w:div w:id="1189442442">
          <w:marLeft w:val="0"/>
          <w:marRight w:val="0"/>
          <w:marTop w:val="0"/>
          <w:marBottom w:val="0"/>
          <w:divBdr>
            <w:top w:val="none" w:sz="0" w:space="0" w:color="auto"/>
            <w:left w:val="none" w:sz="0" w:space="0" w:color="auto"/>
            <w:bottom w:val="none" w:sz="0" w:space="0" w:color="auto"/>
            <w:right w:val="none" w:sz="0" w:space="0" w:color="auto"/>
          </w:divBdr>
        </w:div>
        <w:div w:id="410470328">
          <w:marLeft w:val="0"/>
          <w:marRight w:val="0"/>
          <w:marTop w:val="0"/>
          <w:marBottom w:val="0"/>
          <w:divBdr>
            <w:top w:val="none" w:sz="0" w:space="0" w:color="auto"/>
            <w:left w:val="none" w:sz="0" w:space="0" w:color="auto"/>
            <w:bottom w:val="none" w:sz="0" w:space="0" w:color="auto"/>
            <w:right w:val="none" w:sz="0" w:space="0" w:color="auto"/>
          </w:divBdr>
        </w:div>
        <w:div w:id="98725706">
          <w:marLeft w:val="0"/>
          <w:marRight w:val="0"/>
          <w:marTop w:val="0"/>
          <w:marBottom w:val="0"/>
          <w:divBdr>
            <w:top w:val="none" w:sz="0" w:space="0" w:color="auto"/>
            <w:left w:val="none" w:sz="0" w:space="0" w:color="auto"/>
            <w:bottom w:val="none" w:sz="0" w:space="0" w:color="auto"/>
            <w:right w:val="none" w:sz="0" w:space="0" w:color="auto"/>
          </w:divBdr>
        </w:div>
        <w:div w:id="329020069">
          <w:marLeft w:val="0"/>
          <w:marRight w:val="0"/>
          <w:marTop w:val="0"/>
          <w:marBottom w:val="0"/>
          <w:divBdr>
            <w:top w:val="none" w:sz="0" w:space="0" w:color="auto"/>
            <w:left w:val="none" w:sz="0" w:space="0" w:color="auto"/>
            <w:bottom w:val="none" w:sz="0" w:space="0" w:color="auto"/>
            <w:right w:val="none" w:sz="0" w:space="0" w:color="auto"/>
          </w:divBdr>
        </w:div>
      </w:divsChild>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380592053">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23342975">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98976628">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19242650">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2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th-wildau.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ne.richert@th-wildau.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ampus.th-wildau.de/vr/panorama?q=689" TargetMode="External"/><Relationship Id="rId4" Type="http://schemas.openxmlformats.org/officeDocument/2006/relationships/settings" Target="settings.xml"/><Relationship Id="rId9" Type="http://schemas.openxmlformats.org/officeDocument/2006/relationships/hyperlink" Target="http://www.th-wildau.de/wissenschaftswoch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F4E62-62F4-47A3-BB6F-69A09D02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26</cp:revision>
  <dcterms:created xsi:type="dcterms:W3CDTF">2025-03-06T09:58:00Z</dcterms:created>
  <dcterms:modified xsi:type="dcterms:W3CDTF">2025-03-27T07:01:00Z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d38d3cf7a8fbb10babd9ff234a6919b4a8221533f52acdf0ef17f4c45f239237</vt:lpwstr>
  </property>
</Properties>
</file>